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FB95E" w14:textId="54CE1C8A" w:rsidR="002357B9" w:rsidRPr="00F37AC4" w:rsidRDefault="002143C0" w:rsidP="002357B9">
      <w:pPr>
        <w:jc w:val="center"/>
        <w:rPr>
          <w:rFonts w:ascii="Arial" w:hAnsi="Arial" w:cs="Arial"/>
          <w:b/>
          <w:sz w:val="22"/>
          <w:szCs w:val="22"/>
        </w:rPr>
      </w:pPr>
      <w:r>
        <w:rPr>
          <w:rFonts w:ascii="Arial" w:hAnsi="Arial" w:cs="Arial"/>
          <w:b/>
          <w:sz w:val="22"/>
          <w:szCs w:val="22"/>
        </w:rPr>
        <w:t xml:space="preserve">BRUCE PRATT ENDOWED CHAIR of </w:t>
      </w:r>
      <w:r w:rsidRPr="00F37AC4">
        <w:rPr>
          <w:rFonts w:ascii="Arial" w:hAnsi="Arial" w:cs="Arial"/>
          <w:b/>
          <w:sz w:val="22"/>
          <w:szCs w:val="22"/>
        </w:rPr>
        <w:t xml:space="preserve">SMALL ANIMAL </w:t>
      </w:r>
      <w:r>
        <w:rPr>
          <w:rFonts w:ascii="Arial" w:hAnsi="Arial" w:cs="Arial"/>
          <w:b/>
          <w:sz w:val="22"/>
          <w:szCs w:val="22"/>
        </w:rPr>
        <w:t xml:space="preserve">ORTHOPEDIC SURGERY </w:t>
      </w:r>
    </w:p>
    <w:p w14:paraId="5D09ABD5" w14:textId="54837D83" w:rsidR="002143C0" w:rsidRPr="00F37AC4" w:rsidRDefault="002143C0" w:rsidP="0075118F">
      <w:pPr>
        <w:jc w:val="center"/>
        <w:rPr>
          <w:rFonts w:ascii="Arial" w:hAnsi="Arial" w:cs="Arial"/>
          <w:sz w:val="22"/>
          <w:szCs w:val="22"/>
        </w:rPr>
      </w:pPr>
      <w:r>
        <w:rPr>
          <w:rFonts w:ascii="Arial" w:hAnsi="Arial" w:cs="Arial"/>
          <w:b/>
          <w:sz w:val="22"/>
          <w:szCs w:val="22"/>
        </w:rPr>
        <w:t>ASSOCIATE / FULL PROFESSOR - TENURE-TRACK</w:t>
      </w:r>
    </w:p>
    <w:p w14:paraId="77E56076" w14:textId="77777777" w:rsidR="002357B9" w:rsidRPr="00F37AC4" w:rsidRDefault="002357B9" w:rsidP="002357B9">
      <w:pPr>
        <w:rPr>
          <w:rFonts w:ascii="Arial" w:hAnsi="Arial" w:cs="Arial"/>
          <w:sz w:val="22"/>
          <w:szCs w:val="22"/>
        </w:rPr>
      </w:pPr>
    </w:p>
    <w:p w14:paraId="35B28927" w14:textId="45D0DCD5" w:rsidR="002357B9" w:rsidRPr="00F37AC4" w:rsidRDefault="002357B9" w:rsidP="002357B9">
      <w:pPr>
        <w:rPr>
          <w:rFonts w:ascii="Arial" w:hAnsi="Arial" w:cs="Arial"/>
          <w:sz w:val="22"/>
          <w:szCs w:val="22"/>
        </w:rPr>
      </w:pPr>
      <w:r w:rsidRPr="00F37AC4">
        <w:rPr>
          <w:rFonts w:ascii="Arial" w:hAnsi="Arial" w:cs="Arial"/>
          <w:sz w:val="22"/>
          <w:szCs w:val="22"/>
        </w:rPr>
        <w:t xml:space="preserve">The Department of Clinical Sciences at the Auburn University College of Veterinary Medicine is seeking </w:t>
      </w:r>
      <w:r w:rsidR="008116B4" w:rsidRPr="00F37AC4">
        <w:rPr>
          <w:rFonts w:ascii="Arial" w:hAnsi="Arial" w:cs="Arial"/>
          <w:sz w:val="22"/>
          <w:szCs w:val="22"/>
        </w:rPr>
        <w:t xml:space="preserve">qualified </w:t>
      </w:r>
      <w:r w:rsidRPr="00F37AC4">
        <w:rPr>
          <w:rFonts w:ascii="Arial" w:hAnsi="Arial" w:cs="Arial"/>
          <w:sz w:val="22"/>
          <w:szCs w:val="22"/>
        </w:rPr>
        <w:t xml:space="preserve">applicants to fill </w:t>
      </w:r>
      <w:r w:rsidR="002143C0">
        <w:rPr>
          <w:rFonts w:ascii="Arial" w:hAnsi="Arial" w:cs="Arial"/>
          <w:sz w:val="22"/>
          <w:szCs w:val="22"/>
        </w:rPr>
        <w:t>an endowed faculty position titled</w:t>
      </w:r>
      <w:r w:rsidR="00032D3B">
        <w:rPr>
          <w:rFonts w:ascii="Arial" w:hAnsi="Arial" w:cs="Arial"/>
          <w:sz w:val="22"/>
          <w:szCs w:val="22"/>
        </w:rPr>
        <w:t>, t</w:t>
      </w:r>
      <w:r w:rsidR="002143C0">
        <w:rPr>
          <w:rFonts w:ascii="Arial" w:hAnsi="Arial" w:cs="Arial"/>
          <w:sz w:val="22"/>
          <w:szCs w:val="22"/>
        </w:rPr>
        <w:t xml:space="preserve">he Bruce Pratt Endowed Chair of Small Animal Orthopedic Surgery.   </w:t>
      </w:r>
      <w:r w:rsidR="008116B4" w:rsidRPr="00F37AC4">
        <w:rPr>
          <w:rFonts w:ascii="Arial" w:hAnsi="Arial" w:cs="Arial"/>
          <w:sz w:val="22"/>
          <w:szCs w:val="22"/>
        </w:rPr>
        <w:t>T</w:t>
      </w:r>
      <w:r w:rsidRPr="00F37AC4">
        <w:rPr>
          <w:rFonts w:ascii="Arial" w:hAnsi="Arial" w:cs="Arial"/>
          <w:sz w:val="22"/>
          <w:szCs w:val="22"/>
        </w:rPr>
        <w:t xml:space="preserve">he successful candidate </w:t>
      </w:r>
      <w:r w:rsidR="005B36A9" w:rsidRPr="00F37AC4">
        <w:rPr>
          <w:rFonts w:ascii="Arial" w:hAnsi="Arial" w:cs="Arial"/>
          <w:sz w:val="22"/>
          <w:szCs w:val="22"/>
        </w:rPr>
        <w:t xml:space="preserve">will </w:t>
      </w:r>
      <w:r w:rsidR="002143C0">
        <w:rPr>
          <w:rFonts w:ascii="Arial" w:hAnsi="Arial" w:cs="Arial"/>
          <w:sz w:val="22"/>
          <w:szCs w:val="22"/>
        </w:rPr>
        <w:t>enter a</w:t>
      </w:r>
      <w:r w:rsidR="008116B4" w:rsidRPr="00F37AC4">
        <w:rPr>
          <w:rFonts w:ascii="Arial" w:hAnsi="Arial" w:cs="Arial"/>
          <w:sz w:val="22"/>
          <w:szCs w:val="22"/>
        </w:rPr>
        <w:t xml:space="preserve"> </w:t>
      </w:r>
      <w:r w:rsidRPr="00F37AC4">
        <w:rPr>
          <w:rFonts w:ascii="Arial" w:hAnsi="Arial" w:cs="Arial"/>
          <w:sz w:val="22"/>
          <w:szCs w:val="22"/>
        </w:rPr>
        <w:t xml:space="preserve">tenure-track </w:t>
      </w:r>
      <w:r w:rsidR="008116B4" w:rsidRPr="00F37AC4">
        <w:rPr>
          <w:rFonts w:ascii="Arial" w:hAnsi="Arial" w:cs="Arial"/>
          <w:sz w:val="22"/>
          <w:szCs w:val="22"/>
        </w:rPr>
        <w:t xml:space="preserve">position </w:t>
      </w:r>
      <w:r w:rsidR="002143C0">
        <w:rPr>
          <w:rFonts w:ascii="Arial" w:hAnsi="Arial" w:cs="Arial"/>
          <w:sz w:val="22"/>
          <w:szCs w:val="22"/>
        </w:rPr>
        <w:t xml:space="preserve">at the rank of Associate or </w:t>
      </w:r>
      <w:r w:rsidRPr="00F37AC4">
        <w:rPr>
          <w:rFonts w:ascii="Arial" w:hAnsi="Arial" w:cs="Arial"/>
          <w:sz w:val="22"/>
          <w:szCs w:val="22"/>
        </w:rPr>
        <w:t>Full Professor</w:t>
      </w:r>
      <w:r w:rsidR="002143C0">
        <w:rPr>
          <w:rFonts w:ascii="Arial" w:hAnsi="Arial" w:cs="Arial"/>
          <w:sz w:val="22"/>
          <w:szCs w:val="22"/>
        </w:rPr>
        <w:t xml:space="preserve"> depending on experience.   The faculty member hired into this faculty position will have a national and/or international reputation in small animal orthopedic surgery.   </w:t>
      </w:r>
    </w:p>
    <w:p w14:paraId="1D44616E" w14:textId="77777777" w:rsidR="002357B9" w:rsidRPr="00F37AC4" w:rsidRDefault="002357B9" w:rsidP="002357B9">
      <w:pPr>
        <w:rPr>
          <w:rFonts w:ascii="Arial" w:hAnsi="Arial" w:cs="Arial"/>
          <w:sz w:val="22"/>
          <w:szCs w:val="22"/>
        </w:rPr>
      </w:pPr>
    </w:p>
    <w:p w14:paraId="635A7EA4" w14:textId="77777777" w:rsidR="003421EA" w:rsidRPr="00F37AC4" w:rsidRDefault="00911E3F" w:rsidP="002357B9">
      <w:pPr>
        <w:rPr>
          <w:rFonts w:ascii="Arial" w:hAnsi="Arial" w:cs="Arial"/>
          <w:sz w:val="22"/>
          <w:szCs w:val="22"/>
        </w:rPr>
      </w:pPr>
      <w:r w:rsidRPr="00F37AC4">
        <w:rPr>
          <w:rFonts w:ascii="Arial" w:hAnsi="Arial" w:cs="Arial"/>
          <w:b/>
          <w:sz w:val="22"/>
          <w:szCs w:val="22"/>
        </w:rPr>
        <w:t>Responsibilities:</w:t>
      </w:r>
      <w:r w:rsidRPr="00F37AC4">
        <w:rPr>
          <w:rFonts w:ascii="Arial" w:hAnsi="Arial" w:cs="Arial"/>
          <w:sz w:val="22"/>
          <w:szCs w:val="22"/>
        </w:rPr>
        <w:t xml:space="preserve"> </w:t>
      </w:r>
    </w:p>
    <w:p w14:paraId="21B956EF" w14:textId="2708AA82" w:rsidR="002357B9" w:rsidRPr="00F37AC4" w:rsidRDefault="002357B9" w:rsidP="00AC7875">
      <w:pPr>
        <w:rPr>
          <w:rFonts w:ascii="Arial" w:hAnsi="Arial" w:cs="Arial"/>
          <w:sz w:val="22"/>
          <w:szCs w:val="22"/>
        </w:rPr>
      </w:pPr>
      <w:r w:rsidRPr="00F37AC4">
        <w:rPr>
          <w:rFonts w:ascii="Arial" w:hAnsi="Arial" w:cs="Arial"/>
          <w:sz w:val="22"/>
          <w:szCs w:val="22"/>
        </w:rPr>
        <w:t xml:space="preserve">The </w:t>
      </w:r>
      <w:r w:rsidR="002143C0">
        <w:rPr>
          <w:rFonts w:ascii="Arial" w:hAnsi="Arial" w:cs="Arial"/>
          <w:sz w:val="22"/>
          <w:szCs w:val="22"/>
        </w:rPr>
        <w:t xml:space="preserve">successful applicant </w:t>
      </w:r>
      <w:r w:rsidRPr="00F37AC4">
        <w:rPr>
          <w:rFonts w:ascii="Arial" w:hAnsi="Arial" w:cs="Arial"/>
          <w:sz w:val="22"/>
          <w:szCs w:val="22"/>
        </w:rPr>
        <w:t xml:space="preserve">will </w:t>
      </w:r>
      <w:r w:rsidR="003421EA" w:rsidRPr="00F37AC4">
        <w:rPr>
          <w:rFonts w:ascii="Arial" w:hAnsi="Arial" w:cs="Arial"/>
          <w:sz w:val="22"/>
          <w:szCs w:val="22"/>
        </w:rPr>
        <w:t>p</w:t>
      </w:r>
      <w:r w:rsidR="002143C0">
        <w:rPr>
          <w:rFonts w:ascii="Arial" w:hAnsi="Arial" w:cs="Arial"/>
          <w:sz w:val="22"/>
          <w:szCs w:val="22"/>
        </w:rPr>
        <w:t xml:space="preserve">articipate </w:t>
      </w:r>
      <w:r w:rsidR="00E064F7">
        <w:rPr>
          <w:rFonts w:ascii="Arial" w:hAnsi="Arial" w:cs="Arial"/>
          <w:sz w:val="22"/>
          <w:szCs w:val="22"/>
        </w:rPr>
        <w:t>in</w:t>
      </w:r>
      <w:r w:rsidR="002143C0">
        <w:rPr>
          <w:rFonts w:ascii="Arial" w:hAnsi="Arial" w:cs="Arial"/>
          <w:sz w:val="22"/>
          <w:szCs w:val="22"/>
        </w:rPr>
        <w:t xml:space="preserve"> the</w:t>
      </w:r>
      <w:r w:rsidR="003421EA" w:rsidRPr="00F37AC4">
        <w:rPr>
          <w:rFonts w:ascii="Arial" w:hAnsi="Arial" w:cs="Arial"/>
          <w:sz w:val="22"/>
          <w:szCs w:val="22"/>
        </w:rPr>
        <w:t xml:space="preserve"> </w:t>
      </w:r>
      <w:r w:rsidR="00AC7875" w:rsidRPr="00F37AC4">
        <w:rPr>
          <w:rFonts w:ascii="Arial" w:hAnsi="Arial" w:cs="Arial"/>
          <w:sz w:val="22"/>
          <w:szCs w:val="22"/>
        </w:rPr>
        <w:t xml:space="preserve">clinical </w:t>
      </w:r>
      <w:r w:rsidR="002143C0">
        <w:rPr>
          <w:rFonts w:ascii="Arial" w:hAnsi="Arial" w:cs="Arial"/>
          <w:sz w:val="22"/>
          <w:szCs w:val="22"/>
        </w:rPr>
        <w:t xml:space="preserve">orthopedic </w:t>
      </w:r>
      <w:r w:rsidR="003A222E">
        <w:rPr>
          <w:rFonts w:ascii="Arial" w:hAnsi="Arial" w:cs="Arial"/>
          <w:sz w:val="22"/>
          <w:szCs w:val="22"/>
        </w:rPr>
        <w:t xml:space="preserve">service within the </w:t>
      </w:r>
      <w:proofErr w:type="spellStart"/>
      <w:r w:rsidR="003A222E">
        <w:rPr>
          <w:rFonts w:ascii="Arial" w:hAnsi="Arial" w:cs="Arial"/>
          <w:sz w:val="22"/>
          <w:szCs w:val="22"/>
        </w:rPr>
        <w:t>Wilford</w:t>
      </w:r>
      <w:proofErr w:type="spellEnd"/>
      <w:r w:rsidR="003A222E">
        <w:rPr>
          <w:rFonts w:ascii="Arial" w:hAnsi="Arial" w:cs="Arial"/>
          <w:sz w:val="22"/>
          <w:szCs w:val="22"/>
        </w:rPr>
        <w:t xml:space="preserve"> Bailey Small Animal Veterinary Teaching Hospital, and will </w:t>
      </w:r>
      <w:r w:rsidR="00E064F7">
        <w:rPr>
          <w:rFonts w:ascii="Arial" w:hAnsi="Arial" w:cs="Arial"/>
          <w:sz w:val="22"/>
          <w:szCs w:val="22"/>
        </w:rPr>
        <w:t xml:space="preserve">provide </w:t>
      </w:r>
      <w:r w:rsidR="00E064F7" w:rsidRPr="00F37AC4">
        <w:rPr>
          <w:rFonts w:ascii="Arial" w:hAnsi="Arial" w:cs="Arial"/>
          <w:sz w:val="22"/>
          <w:szCs w:val="22"/>
        </w:rPr>
        <w:t>didactic</w:t>
      </w:r>
      <w:r w:rsidRPr="00F37AC4">
        <w:rPr>
          <w:rFonts w:ascii="Arial" w:hAnsi="Arial" w:cs="Arial"/>
          <w:sz w:val="22"/>
          <w:szCs w:val="22"/>
        </w:rPr>
        <w:t xml:space="preserve"> instruction</w:t>
      </w:r>
      <w:r w:rsidR="00AC7875" w:rsidRPr="00F37AC4">
        <w:rPr>
          <w:rFonts w:ascii="Arial" w:hAnsi="Arial" w:cs="Arial"/>
          <w:sz w:val="22"/>
          <w:szCs w:val="22"/>
        </w:rPr>
        <w:t xml:space="preserve"> </w:t>
      </w:r>
      <w:r w:rsidRPr="00F37AC4">
        <w:rPr>
          <w:rFonts w:ascii="Arial" w:hAnsi="Arial" w:cs="Arial"/>
          <w:sz w:val="22"/>
          <w:szCs w:val="22"/>
        </w:rPr>
        <w:t xml:space="preserve">of </w:t>
      </w:r>
      <w:r w:rsidR="003A222E">
        <w:rPr>
          <w:rFonts w:ascii="Arial" w:hAnsi="Arial" w:cs="Arial"/>
          <w:sz w:val="22"/>
          <w:szCs w:val="22"/>
        </w:rPr>
        <w:t xml:space="preserve">veterinary </w:t>
      </w:r>
      <w:r w:rsidR="00AC7875" w:rsidRPr="00F37AC4">
        <w:rPr>
          <w:rFonts w:ascii="Arial" w:hAnsi="Arial" w:cs="Arial"/>
          <w:sz w:val="22"/>
          <w:szCs w:val="22"/>
        </w:rPr>
        <w:t xml:space="preserve">students enrolled in the professional degree (DVM) program as well as house officers </w:t>
      </w:r>
      <w:r w:rsidR="00414815" w:rsidRPr="00F37AC4">
        <w:rPr>
          <w:rFonts w:ascii="Arial" w:hAnsi="Arial" w:cs="Arial"/>
          <w:sz w:val="22"/>
          <w:szCs w:val="22"/>
        </w:rPr>
        <w:t>and</w:t>
      </w:r>
      <w:r w:rsidR="00AC7875" w:rsidRPr="00F37AC4">
        <w:rPr>
          <w:rFonts w:ascii="Arial" w:hAnsi="Arial" w:cs="Arial"/>
          <w:sz w:val="22"/>
          <w:szCs w:val="22"/>
        </w:rPr>
        <w:t xml:space="preserve"> graduate students at the College of Veterinary Medicine</w:t>
      </w:r>
      <w:r w:rsidRPr="00F37AC4">
        <w:rPr>
          <w:rFonts w:ascii="Arial" w:hAnsi="Arial" w:cs="Arial"/>
          <w:sz w:val="22"/>
          <w:szCs w:val="22"/>
        </w:rPr>
        <w:t xml:space="preserve">. </w:t>
      </w:r>
      <w:r w:rsidR="003421EA" w:rsidRPr="00F37AC4">
        <w:rPr>
          <w:rFonts w:ascii="Arial" w:hAnsi="Arial" w:cs="Arial"/>
          <w:sz w:val="22"/>
          <w:szCs w:val="22"/>
        </w:rPr>
        <w:t xml:space="preserve">Time devoted to clinical service </w:t>
      </w:r>
      <w:r w:rsidR="002512A1">
        <w:rPr>
          <w:rFonts w:ascii="Arial" w:hAnsi="Arial" w:cs="Arial"/>
          <w:sz w:val="22"/>
          <w:szCs w:val="22"/>
        </w:rPr>
        <w:t xml:space="preserve">and instruction, </w:t>
      </w:r>
      <w:r w:rsidR="003421EA" w:rsidRPr="00F37AC4">
        <w:rPr>
          <w:rFonts w:ascii="Arial" w:hAnsi="Arial" w:cs="Arial"/>
          <w:sz w:val="22"/>
          <w:szCs w:val="22"/>
        </w:rPr>
        <w:t>and</w:t>
      </w:r>
      <w:r w:rsidR="002512A1">
        <w:rPr>
          <w:rFonts w:ascii="Arial" w:hAnsi="Arial" w:cs="Arial"/>
          <w:sz w:val="22"/>
          <w:szCs w:val="22"/>
        </w:rPr>
        <w:t xml:space="preserve"> to</w:t>
      </w:r>
      <w:r w:rsidR="003421EA" w:rsidRPr="00F37AC4">
        <w:rPr>
          <w:rFonts w:ascii="Arial" w:hAnsi="Arial" w:cs="Arial"/>
          <w:sz w:val="22"/>
          <w:szCs w:val="22"/>
        </w:rPr>
        <w:t xml:space="preserve"> </w:t>
      </w:r>
      <w:r w:rsidR="002512A1">
        <w:rPr>
          <w:rFonts w:ascii="Arial" w:hAnsi="Arial" w:cs="Arial"/>
          <w:sz w:val="22"/>
          <w:szCs w:val="22"/>
        </w:rPr>
        <w:t xml:space="preserve">research </w:t>
      </w:r>
      <w:r w:rsidR="00BC5AE7" w:rsidRPr="00F37AC4">
        <w:rPr>
          <w:rFonts w:ascii="Arial" w:hAnsi="Arial" w:cs="Arial"/>
          <w:sz w:val="22"/>
          <w:szCs w:val="22"/>
        </w:rPr>
        <w:t>responsibilities</w:t>
      </w:r>
      <w:r w:rsidR="002512A1">
        <w:rPr>
          <w:rFonts w:ascii="Arial" w:hAnsi="Arial" w:cs="Arial"/>
          <w:sz w:val="22"/>
          <w:szCs w:val="22"/>
        </w:rPr>
        <w:t>,</w:t>
      </w:r>
      <w:r w:rsidR="00BC5AE7" w:rsidRPr="00F37AC4">
        <w:rPr>
          <w:rFonts w:ascii="Arial" w:hAnsi="Arial" w:cs="Arial"/>
          <w:sz w:val="22"/>
          <w:szCs w:val="22"/>
        </w:rPr>
        <w:t xml:space="preserve"> </w:t>
      </w:r>
      <w:proofErr w:type="gramStart"/>
      <w:r w:rsidR="003421EA" w:rsidRPr="00F37AC4">
        <w:rPr>
          <w:rFonts w:ascii="Arial" w:hAnsi="Arial" w:cs="Arial"/>
          <w:sz w:val="22"/>
          <w:szCs w:val="22"/>
        </w:rPr>
        <w:t>will be based</w:t>
      </w:r>
      <w:proofErr w:type="gramEnd"/>
      <w:r w:rsidR="003421EA" w:rsidRPr="00F37AC4">
        <w:rPr>
          <w:rFonts w:ascii="Arial" w:hAnsi="Arial" w:cs="Arial"/>
          <w:sz w:val="22"/>
          <w:szCs w:val="22"/>
        </w:rPr>
        <w:t xml:space="preserve"> on </w:t>
      </w:r>
      <w:r w:rsidR="002512A1">
        <w:rPr>
          <w:rFonts w:ascii="Arial" w:hAnsi="Arial" w:cs="Arial"/>
          <w:sz w:val="22"/>
          <w:szCs w:val="22"/>
        </w:rPr>
        <w:t xml:space="preserve">demonstrable research </w:t>
      </w:r>
      <w:r w:rsidR="003A222E">
        <w:rPr>
          <w:rFonts w:ascii="Arial" w:hAnsi="Arial" w:cs="Arial"/>
          <w:sz w:val="22"/>
          <w:szCs w:val="22"/>
        </w:rPr>
        <w:t>experience and</w:t>
      </w:r>
      <w:r w:rsidR="00E064F7">
        <w:rPr>
          <w:rFonts w:ascii="Arial" w:hAnsi="Arial" w:cs="Arial"/>
          <w:sz w:val="22"/>
          <w:szCs w:val="22"/>
        </w:rPr>
        <w:t xml:space="preserve"> </w:t>
      </w:r>
      <w:r w:rsidR="00032D3B">
        <w:rPr>
          <w:rFonts w:ascii="Arial" w:hAnsi="Arial" w:cs="Arial"/>
          <w:sz w:val="22"/>
          <w:szCs w:val="22"/>
        </w:rPr>
        <w:t>with consideration of</w:t>
      </w:r>
      <w:r w:rsidR="003A222E">
        <w:rPr>
          <w:rFonts w:ascii="Arial" w:hAnsi="Arial" w:cs="Arial"/>
          <w:sz w:val="22"/>
          <w:szCs w:val="22"/>
        </w:rPr>
        <w:t xml:space="preserve"> </w:t>
      </w:r>
      <w:r w:rsidR="002512A1">
        <w:rPr>
          <w:rFonts w:ascii="Arial" w:hAnsi="Arial" w:cs="Arial"/>
          <w:sz w:val="22"/>
          <w:szCs w:val="22"/>
        </w:rPr>
        <w:t xml:space="preserve">the </w:t>
      </w:r>
      <w:r w:rsidR="003A222E">
        <w:rPr>
          <w:rFonts w:ascii="Arial" w:hAnsi="Arial" w:cs="Arial"/>
          <w:sz w:val="22"/>
          <w:szCs w:val="22"/>
        </w:rPr>
        <w:t xml:space="preserve">interests of the applicant.  </w:t>
      </w:r>
      <w:r w:rsidR="002512A1">
        <w:rPr>
          <w:rFonts w:ascii="Arial" w:hAnsi="Arial" w:cs="Arial"/>
          <w:sz w:val="22"/>
          <w:szCs w:val="22"/>
        </w:rPr>
        <w:t xml:space="preserve">Mentoring young faculty </w:t>
      </w:r>
      <w:r w:rsidR="00E064F7">
        <w:rPr>
          <w:rFonts w:ascii="Arial" w:hAnsi="Arial" w:cs="Arial"/>
          <w:sz w:val="22"/>
          <w:szCs w:val="22"/>
        </w:rPr>
        <w:t xml:space="preserve">and house officers in </w:t>
      </w:r>
      <w:r w:rsidR="002512A1">
        <w:rPr>
          <w:rFonts w:ascii="Arial" w:hAnsi="Arial" w:cs="Arial"/>
          <w:sz w:val="22"/>
          <w:szCs w:val="22"/>
        </w:rPr>
        <w:t xml:space="preserve">scholarly efforts </w:t>
      </w:r>
      <w:r w:rsidR="00E064F7">
        <w:rPr>
          <w:rFonts w:ascii="Arial" w:hAnsi="Arial" w:cs="Arial"/>
          <w:sz w:val="22"/>
          <w:szCs w:val="22"/>
        </w:rPr>
        <w:t>and</w:t>
      </w:r>
      <w:r w:rsidR="002512A1">
        <w:rPr>
          <w:rFonts w:ascii="Arial" w:hAnsi="Arial" w:cs="Arial"/>
          <w:sz w:val="22"/>
          <w:szCs w:val="22"/>
        </w:rPr>
        <w:t xml:space="preserve"> involvement in a productive research </w:t>
      </w:r>
      <w:r w:rsidR="003A222E">
        <w:rPr>
          <w:rFonts w:ascii="Arial" w:hAnsi="Arial" w:cs="Arial"/>
          <w:sz w:val="22"/>
          <w:szCs w:val="22"/>
        </w:rPr>
        <w:t>program are expectations of this faculty position.</w:t>
      </w:r>
    </w:p>
    <w:p w14:paraId="5E48E43E" w14:textId="77777777" w:rsidR="002357B9" w:rsidRPr="00F37AC4" w:rsidRDefault="002357B9" w:rsidP="002357B9">
      <w:pPr>
        <w:rPr>
          <w:rFonts w:ascii="Arial" w:hAnsi="Arial" w:cs="Arial"/>
          <w:sz w:val="22"/>
          <w:szCs w:val="22"/>
        </w:rPr>
      </w:pPr>
    </w:p>
    <w:p w14:paraId="2D68FB10" w14:textId="77777777" w:rsidR="00E935EF" w:rsidRPr="00F37AC4" w:rsidRDefault="00911E3F" w:rsidP="002357B9">
      <w:pPr>
        <w:rPr>
          <w:rFonts w:ascii="Arial" w:hAnsi="Arial" w:cs="Arial"/>
          <w:sz w:val="22"/>
          <w:szCs w:val="22"/>
        </w:rPr>
      </w:pPr>
      <w:r w:rsidRPr="00F37AC4">
        <w:rPr>
          <w:rFonts w:ascii="Arial" w:hAnsi="Arial" w:cs="Arial"/>
          <w:b/>
          <w:sz w:val="22"/>
          <w:szCs w:val="22"/>
        </w:rPr>
        <w:t>Requirements/Qualifications</w:t>
      </w:r>
      <w:r w:rsidRPr="00F37AC4">
        <w:rPr>
          <w:rFonts w:ascii="Arial" w:hAnsi="Arial" w:cs="Arial"/>
          <w:sz w:val="22"/>
          <w:szCs w:val="22"/>
        </w:rPr>
        <w:t xml:space="preserve">: </w:t>
      </w:r>
    </w:p>
    <w:p w14:paraId="2F7454CD" w14:textId="77777777" w:rsidR="00AC24D7" w:rsidRPr="00F37AC4" w:rsidRDefault="00E935EF" w:rsidP="002357B9">
      <w:pPr>
        <w:rPr>
          <w:rFonts w:ascii="Arial" w:hAnsi="Arial" w:cs="Arial"/>
          <w:sz w:val="22"/>
          <w:szCs w:val="22"/>
        </w:rPr>
      </w:pPr>
      <w:r w:rsidRPr="00F37AC4">
        <w:rPr>
          <w:rFonts w:ascii="Arial" w:hAnsi="Arial" w:cs="Arial"/>
          <w:sz w:val="22"/>
          <w:szCs w:val="22"/>
        </w:rPr>
        <w:t>Minimally q</w:t>
      </w:r>
      <w:r w:rsidR="00911E3F" w:rsidRPr="00F37AC4">
        <w:rPr>
          <w:rFonts w:ascii="Arial" w:hAnsi="Arial" w:cs="Arial"/>
          <w:sz w:val="22"/>
          <w:szCs w:val="22"/>
        </w:rPr>
        <w:t xml:space="preserve">ualified applicants must hold a </w:t>
      </w:r>
      <w:r w:rsidRPr="00F37AC4">
        <w:rPr>
          <w:rFonts w:ascii="Arial" w:hAnsi="Arial" w:cs="Arial"/>
          <w:sz w:val="22"/>
          <w:szCs w:val="22"/>
        </w:rPr>
        <w:t>Doctor of Veterinary Medicine</w:t>
      </w:r>
      <w:r w:rsidR="00AC24D7" w:rsidRPr="00F37AC4">
        <w:rPr>
          <w:rFonts w:ascii="Arial" w:hAnsi="Arial" w:cs="Arial"/>
          <w:sz w:val="22"/>
          <w:szCs w:val="22"/>
        </w:rPr>
        <w:t xml:space="preserve"> degree</w:t>
      </w:r>
      <w:r w:rsidRPr="00F37AC4">
        <w:rPr>
          <w:rFonts w:ascii="Arial" w:hAnsi="Arial" w:cs="Arial"/>
          <w:sz w:val="22"/>
          <w:szCs w:val="22"/>
        </w:rPr>
        <w:t xml:space="preserve"> </w:t>
      </w:r>
    </w:p>
    <w:p w14:paraId="1CE61AF6" w14:textId="1DFE8F67" w:rsidR="00CD3776" w:rsidRPr="00F37AC4" w:rsidRDefault="00E935EF" w:rsidP="002357B9">
      <w:pPr>
        <w:rPr>
          <w:rFonts w:ascii="Arial" w:hAnsi="Arial" w:cs="Arial"/>
          <w:sz w:val="22"/>
          <w:szCs w:val="22"/>
        </w:rPr>
      </w:pPr>
      <w:r w:rsidRPr="00F37AC4">
        <w:rPr>
          <w:rFonts w:ascii="Arial" w:hAnsi="Arial" w:cs="Arial"/>
          <w:sz w:val="22"/>
          <w:szCs w:val="22"/>
        </w:rPr>
        <w:t>(</w:t>
      </w:r>
      <w:proofErr w:type="gramStart"/>
      <w:r w:rsidR="00AC24D7" w:rsidRPr="00F37AC4">
        <w:rPr>
          <w:rFonts w:ascii="Arial" w:hAnsi="Arial" w:cs="Arial"/>
          <w:sz w:val="22"/>
          <w:szCs w:val="22"/>
        </w:rPr>
        <w:t>or</w:t>
      </w:r>
      <w:proofErr w:type="gramEnd"/>
      <w:r w:rsidR="00AC24D7" w:rsidRPr="00F37AC4">
        <w:rPr>
          <w:rFonts w:ascii="Arial" w:hAnsi="Arial" w:cs="Arial"/>
          <w:sz w:val="22"/>
          <w:szCs w:val="22"/>
        </w:rPr>
        <w:t xml:space="preserve"> equivalent</w:t>
      </w:r>
      <w:r w:rsidR="00911E3F" w:rsidRPr="00F37AC4">
        <w:rPr>
          <w:rFonts w:ascii="Arial" w:hAnsi="Arial" w:cs="Arial"/>
          <w:sz w:val="22"/>
          <w:szCs w:val="22"/>
        </w:rPr>
        <w:t xml:space="preserve"> degree</w:t>
      </w:r>
      <w:r w:rsidRPr="00F37AC4">
        <w:rPr>
          <w:rFonts w:ascii="Arial" w:hAnsi="Arial" w:cs="Arial"/>
          <w:sz w:val="22"/>
          <w:szCs w:val="22"/>
        </w:rPr>
        <w:t>)</w:t>
      </w:r>
      <w:r w:rsidR="002512A1">
        <w:rPr>
          <w:rFonts w:ascii="Arial" w:hAnsi="Arial" w:cs="Arial"/>
          <w:sz w:val="22"/>
          <w:szCs w:val="22"/>
        </w:rPr>
        <w:t xml:space="preserve"> and be credentialed as a </w:t>
      </w:r>
      <w:proofErr w:type="spellStart"/>
      <w:r w:rsidR="002512A1">
        <w:rPr>
          <w:rFonts w:ascii="Arial" w:hAnsi="Arial" w:cs="Arial"/>
          <w:sz w:val="22"/>
          <w:szCs w:val="22"/>
        </w:rPr>
        <w:t>Diplomate</w:t>
      </w:r>
      <w:proofErr w:type="spellEnd"/>
      <w:r w:rsidR="002512A1">
        <w:rPr>
          <w:rFonts w:ascii="Arial" w:hAnsi="Arial" w:cs="Arial"/>
          <w:sz w:val="22"/>
          <w:szCs w:val="22"/>
        </w:rPr>
        <w:t xml:space="preserve"> of the American College of Veterinary Surgeons </w:t>
      </w:r>
      <w:r w:rsidR="00CD3776" w:rsidRPr="00F37AC4">
        <w:rPr>
          <w:rFonts w:ascii="Arial" w:hAnsi="Arial" w:cs="Arial"/>
          <w:sz w:val="22"/>
          <w:szCs w:val="22"/>
        </w:rPr>
        <w:t>(ACVS)</w:t>
      </w:r>
      <w:r w:rsidR="002512A1">
        <w:rPr>
          <w:rFonts w:ascii="Arial" w:hAnsi="Arial" w:cs="Arial"/>
          <w:sz w:val="22"/>
          <w:szCs w:val="22"/>
        </w:rPr>
        <w:t xml:space="preserve">.   An advanced degree (MS or PhD) beyond the DVM degree is a desired credential but not required.  </w:t>
      </w:r>
      <w:r w:rsidR="00824657" w:rsidRPr="00824657">
        <w:rPr>
          <w:rFonts w:ascii="Arial" w:hAnsi="Arial" w:cs="Arial"/>
          <w:sz w:val="22"/>
          <w:szCs w:val="22"/>
        </w:rPr>
        <w:t xml:space="preserve">Competitive candidates will have a history of well-developed clinical surgical skills and leadership skills, and demonstrated expertise in teaching with notable research accomplishments in orthopedics.  </w:t>
      </w:r>
      <w:bookmarkStart w:id="0" w:name="_GoBack"/>
      <w:bookmarkEnd w:id="0"/>
      <w:r w:rsidRPr="00F37AC4">
        <w:rPr>
          <w:rFonts w:ascii="Arial" w:hAnsi="Arial" w:cs="Arial"/>
          <w:sz w:val="22"/>
          <w:szCs w:val="22"/>
        </w:rPr>
        <w:t xml:space="preserve">The candidate selected for this position must be able to meet eligibility requirements to work in the United States at the time the appointment </w:t>
      </w:r>
      <w:proofErr w:type="gramStart"/>
      <w:r w:rsidRPr="00F37AC4">
        <w:rPr>
          <w:rFonts w:ascii="Arial" w:hAnsi="Arial" w:cs="Arial"/>
          <w:sz w:val="22"/>
          <w:szCs w:val="22"/>
        </w:rPr>
        <w:t>is scheduled</w:t>
      </w:r>
      <w:proofErr w:type="gramEnd"/>
      <w:r w:rsidRPr="00F37AC4">
        <w:rPr>
          <w:rFonts w:ascii="Arial" w:hAnsi="Arial" w:cs="Arial"/>
          <w:sz w:val="22"/>
          <w:szCs w:val="22"/>
        </w:rPr>
        <w:t xml:space="preserve"> to begin and continue working legally for the proposed term of employment. Excellent communication skills are required in small group as well as large lecture hall settings.  </w:t>
      </w:r>
      <w:r w:rsidR="002512A1" w:rsidRPr="00F37AC4">
        <w:rPr>
          <w:rFonts w:ascii="Arial" w:hAnsi="Arial" w:cs="Arial"/>
          <w:sz w:val="22"/>
          <w:szCs w:val="22"/>
        </w:rPr>
        <w:t xml:space="preserve">The ability to interact with a wide variety of faculty and students in a professional and collegial manner is important.  </w:t>
      </w:r>
    </w:p>
    <w:p w14:paraId="188597BD" w14:textId="63A81338" w:rsidR="00E935EF" w:rsidRPr="00F37AC4" w:rsidRDefault="00E935EF" w:rsidP="002357B9">
      <w:pPr>
        <w:rPr>
          <w:rFonts w:ascii="Arial" w:hAnsi="Arial" w:cs="Arial"/>
          <w:sz w:val="22"/>
          <w:szCs w:val="22"/>
        </w:rPr>
      </w:pPr>
    </w:p>
    <w:p w14:paraId="581ADEE3" w14:textId="75E3CA71" w:rsidR="005C267E" w:rsidRPr="00F37AC4" w:rsidRDefault="00911E3F" w:rsidP="00911E3F">
      <w:pPr>
        <w:rPr>
          <w:rFonts w:ascii="Arial" w:hAnsi="Arial" w:cs="Arial"/>
          <w:sz w:val="22"/>
          <w:szCs w:val="22"/>
        </w:rPr>
      </w:pPr>
      <w:r w:rsidRPr="00F37AC4">
        <w:rPr>
          <w:rFonts w:ascii="Arial" w:hAnsi="Arial" w:cs="Arial"/>
          <w:b/>
          <w:sz w:val="22"/>
          <w:szCs w:val="22"/>
        </w:rPr>
        <w:t>Application Process</w:t>
      </w:r>
      <w:r w:rsidRPr="00F37AC4">
        <w:rPr>
          <w:rFonts w:ascii="Arial" w:hAnsi="Arial" w:cs="Arial"/>
          <w:sz w:val="22"/>
          <w:szCs w:val="22"/>
        </w:rPr>
        <w:t xml:space="preserve">: </w:t>
      </w:r>
      <w:r w:rsidR="005C267E" w:rsidRPr="00F37AC4">
        <w:rPr>
          <w:rFonts w:ascii="Arial" w:hAnsi="Arial" w:cs="Arial"/>
          <w:sz w:val="22"/>
          <w:szCs w:val="22"/>
        </w:rPr>
        <w:t>Applications must include 1) a letter of intent stating professional goals while in this position, 2) a current curr</w:t>
      </w:r>
      <w:r w:rsidR="008A2F11" w:rsidRPr="00F37AC4">
        <w:rPr>
          <w:rFonts w:ascii="Arial" w:hAnsi="Arial" w:cs="Arial"/>
          <w:sz w:val="22"/>
          <w:szCs w:val="22"/>
        </w:rPr>
        <w:t xml:space="preserve">iculum vitae, and 3) the names </w:t>
      </w:r>
      <w:r w:rsidR="005C267E" w:rsidRPr="00F37AC4">
        <w:rPr>
          <w:rFonts w:ascii="Arial" w:hAnsi="Arial" w:cs="Arial"/>
          <w:sz w:val="22"/>
          <w:szCs w:val="22"/>
        </w:rPr>
        <w:t xml:space="preserve">and email addresses of three professional references. Academic transcripts may be requested </w:t>
      </w:r>
      <w:proofErr w:type="gramStart"/>
      <w:r w:rsidR="005C267E" w:rsidRPr="00F37AC4">
        <w:rPr>
          <w:rFonts w:ascii="Arial" w:hAnsi="Arial" w:cs="Arial"/>
          <w:sz w:val="22"/>
          <w:szCs w:val="22"/>
        </w:rPr>
        <w:t>at a later date</w:t>
      </w:r>
      <w:proofErr w:type="gramEnd"/>
      <w:r w:rsidR="005C267E" w:rsidRPr="00F37AC4">
        <w:rPr>
          <w:rFonts w:ascii="Arial" w:hAnsi="Arial" w:cs="Arial"/>
          <w:sz w:val="22"/>
          <w:szCs w:val="22"/>
        </w:rPr>
        <w:t xml:space="preserve">. Please go to our online website to </w:t>
      </w:r>
      <w:proofErr w:type="gramStart"/>
      <w:r w:rsidR="005C267E" w:rsidRPr="00F37AC4">
        <w:rPr>
          <w:rFonts w:ascii="Arial" w:hAnsi="Arial" w:cs="Arial"/>
          <w:sz w:val="22"/>
          <w:szCs w:val="22"/>
        </w:rPr>
        <w:t>apply:</w:t>
      </w:r>
      <w:proofErr w:type="gramEnd"/>
      <w:r w:rsidR="005C267E" w:rsidRPr="00F37AC4">
        <w:rPr>
          <w:rFonts w:ascii="Arial" w:hAnsi="Arial" w:cs="Arial"/>
          <w:sz w:val="22"/>
          <w:szCs w:val="22"/>
        </w:rPr>
        <w:t xml:space="preserve"> </w:t>
      </w:r>
      <w:hyperlink r:id="rId7" w:history="1">
        <w:r w:rsidR="001E0C0E" w:rsidRPr="008C7D01">
          <w:rPr>
            <w:rStyle w:val="Hyperlink"/>
          </w:rPr>
          <w:t>http://aufacultypositions.peopleadmin.com/postings/2214</w:t>
        </w:r>
      </w:hyperlink>
      <w:r w:rsidR="001E0C0E">
        <w:t xml:space="preserve"> .</w:t>
      </w:r>
      <w:r w:rsidR="005C267E" w:rsidRPr="00F37AC4">
        <w:rPr>
          <w:rFonts w:ascii="Arial" w:hAnsi="Arial" w:cs="Arial"/>
          <w:sz w:val="22"/>
          <w:szCs w:val="22"/>
        </w:rPr>
        <w:t xml:space="preserve">  </w:t>
      </w:r>
    </w:p>
    <w:p w14:paraId="19E59145" w14:textId="77777777" w:rsidR="005C267E" w:rsidRPr="00F37AC4" w:rsidRDefault="005C267E" w:rsidP="00911E3F">
      <w:pPr>
        <w:rPr>
          <w:rFonts w:ascii="Arial" w:hAnsi="Arial" w:cs="Arial"/>
          <w:sz w:val="22"/>
          <w:szCs w:val="22"/>
        </w:rPr>
      </w:pPr>
    </w:p>
    <w:p w14:paraId="15E1F434" w14:textId="178ED51C" w:rsidR="00911E3F" w:rsidRPr="00F37AC4" w:rsidRDefault="005C267E" w:rsidP="00911E3F">
      <w:pPr>
        <w:rPr>
          <w:rFonts w:ascii="Arial" w:hAnsi="Arial" w:cs="Arial"/>
          <w:sz w:val="22"/>
          <w:szCs w:val="22"/>
        </w:rPr>
      </w:pPr>
      <w:r w:rsidRPr="00F37AC4">
        <w:rPr>
          <w:rFonts w:ascii="Arial" w:hAnsi="Arial" w:cs="Arial"/>
          <w:sz w:val="22"/>
          <w:szCs w:val="22"/>
        </w:rPr>
        <w:t xml:space="preserve">General inquiries </w:t>
      </w:r>
      <w:proofErr w:type="gramStart"/>
      <w:r w:rsidRPr="00F37AC4">
        <w:rPr>
          <w:rFonts w:ascii="Arial" w:hAnsi="Arial" w:cs="Arial"/>
          <w:sz w:val="22"/>
          <w:szCs w:val="22"/>
        </w:rPr>
        <w:t>may be directed</w:t>
      </w:r>
      <w:proofErr w:type="gramEnd"/>
      <w:r w:rsidRPr="00F37AC4">
        <w:rPr>
          <w:rFonts w:ascii="Arial" w:hAnsi="Arial" w:cs="Arial"/>
          <w:sz w:val="22"/>
          <w:szCs w:val="22"/>
        </w:rPr>
        <w:t xml:space="preserve"> to </w:t>
      </w:r>
      <w:r w:rsidR="00414815" w:rsidRPr="00F37AC4">
        <w:rPr>
          <w:rFonts w:ascii="Arial" w:hAnsi="Arial" w:cs="Arial"/>
          <w:sz w:val="22"/>
          <w:szCs w:val="22"/>
        </w:rPr>
        <w:t xml:space="preserve">Jamie </w:t>
      </w:r>
      <w:r w:rsidR="00032D3B">
        <w:rPr>
          <w:rFonts w:ascii="Arial" w:hAnsi="Arial" w:cs="Arial"/>
          <w:sz w:val="22"/>
          <w:szCs w:val="22"/>
        </w:rPr>
        <w:t xml:space="preserve">R. </w:t>
      </w:r>
      <w:r w:rsidR="00414815" w:rsidRPr="00F37AC4">
        <w:rPr>
          <w:rFonts w:ascii="Arial" w:hAnsi="Arial" w:cs="Arial"/>
          <w:sz w:val="22"/>
          <w:szCs w:val="22"/>
        </w:rPr>
        <w:t>Bellah</w:t>
      </w:r>
      <w:r w:rsidRPr="00F37AC4">
        <w:rPr>
          <w:rFonts w:ascii="Arial" w:hAnsi="Arial" w:cs="Arial"/>
          <w:sz w:val="22"/>
          <w:szCs w:val="22"/>
        </w:rPr>
        <w:t>, DVM, DACVS, Search Committee Chair (</w:t>
      </w:r>
      <w:hyperlink r:id="rId8" w:history="1">
        <w:r w:rsidR="00F37AC4" w:rsidRPr="00535327">
          <w:rPr>
            <w:rStyle w:val="Hyperlink"/>
            <w:rFonts w:ascii="Arial" w:hAnsi="Arial" w:cs="Arial"/>
            <w:sz w:val="22"/>
            <w:szCs w:val="22"/>
          </w:rPr>
          <w:t>bellajr@auburn.edu</w:t>
        </w:r>
      </w:hyperlink>
      <w:r w:rsidR="00F37AC4">
        <w:rPr>
          <w:rFonts w:ascii="Arial" w:hAnsi="Arial" w:cs="Arial"/>
          <w:sz w:val="22"/>
          <w:szCs w:val="22"/>
        </w:rPr>
        <w:t xml:space="preserve"> </w:t>
      </w:r>
      <w:r w:rsidRPr="00F37AC4">
        <w:rPr>
          <w:rFonts w:ascii="Arial" w:hAnsi="Arial" w:cs="Arial"/>
          <w:sz w:val="22"/>
          <w:szCs w:val="22"/>
        </w:rPr>
        <w:t>)</w:t>
      </w:r>
      <w:r w:rsidR="00E064F7">
        <w:rPr>
          <w:rFonts w:ascii="Arial" w:hAnsi="Arial" w:cs="Arial"/>
          <w:sz w:val="22"/>
          <w:szCs w:val="22"/>
        </w:rPr>
        <w:t xml:space="preserve">.  </w:t>
      </w:r>
      <w:r w:rsidR="00911E3F" w:rsidRPr="00F37AC4">
        <w:rPr>
          <w:rFonts w:ascii="Arial" w:hAnsi="Arial" w:cs="Arial"/>
          <w:sz w:val="22"/>
          <w:szCs w:val="22"/>
        </w:rPr>
        <w:t>Starting salary will be commensurate with experience and credentials.  Review of applications will commence on</w:t>
      </w:r>
      <w:r w:rsidR="00C024B5" w:rsidRPr="00F37AC4">
        <w:rPr>
          <w:rFonts w:ascii="Arial" w:hAnsi="Arial" w:cs="Arial"/>
          <w:sz w:val="22"/>
          <w:szCs w:val="22"/>
        </w:rPr>
        <w:t xml:space="preserve"> </w:t>
      </w:r>
      <w:r w:rsidR="00F77E1C">
        <w:rPr>
          <w:rFonts w:ascii="Arial" w:hAnsi="Arial" w:cs="Arial"/>
          <w:sz w:val="22"/>
          <w:szCs w:val="22"/>
        </w:rPr>
        <w:t>July 1, 2017</w:t>
      </w:r>
      <w:r w:rsidR="00B02767">
        <w:rPr>
          <w:rFonts w:ascii="Arial" w:hAnsi="Arial" w:cs="Arial"/>
          <w:sz w:val="22"/>
          <w:szCs w:val="22"/>
        </w:rPr>
        <w:t xml:space="preserve"> </w:t>
      </w:r>
      <w:r w:rsidR="00911E3F" w:rsidRPr="00F37AC4">
        <w:rPr>
          <w:rFonts w:ascii="Arial" w:hAnsi="Arial" w:cs="Arial"/>
          <w:sz w:val="22"/>
          <w:szCs w:val="22"/>
        </w:rPr>
        <w:t>and wil</w:t>
      </w:r>
      <w:r w:rsidR="00F37AC4">
        <w:rPr>
          <w:rFonts w:ascii="Arial" w:hAnsi="Arial" w:cs="Arial"/>
          <w:sz w:val="22"/>
          <w:szCs w:val="22"/>
        </w:rPr>
        <w:t xml:space="preserve">l continue until </w:t>
      </w:r>
      <w:r w:rsidR="00E064F7">
        <w:rPr>
          <w:rFonts w:ascii="Arial" w:hAnsi="Arial" w:cs="Arial"/>
          <w:sz w:val="22"/>
          <w:szCs w:val="22"/>
        </w:rPr>
        <w:t xml:space="preserve">a </w:t>
      </w:r>
      <w:r w:rsidR="00911E3F" w:rsidRPr="00F37AC4">
        <w:rPr>
          <w:rFonts w:ascii="Arial" w:hAnsi="Arial" w:cs="Arial"/>
          <w:sz w:val="22"/>
          <w:szCs w:val="22"/>
        </w:rPr>
        <w:t>qualified applicant</w:t>
      </w:r>
      <w:r w:rsidR="00E064F7">
        <w:rPr>
          <w:rFonts w:ascii="Arial" w:hAnsi="Arial" w:cs="Arial"/>
          <w:sz w:val="22"/>
          <w:szCs w:val="22"/>
        </w:rPr>
        <w:t xml:space="preserve"> is </w:t>
      </w:r>
      <w:r w:rsidR="00911E3F" w:rsidRPr="00F37AC4">
        <w:rPr>
          <w:rFonts w:ascii="Arial" w:hAnsi="Arial" w:cs="Arial"/>
          <w:sz w:val="22"/>
          <w:szCs w:val="22"/>
        </w:rPr>
        <w:t>recommended for appointment.</w:t>
      </w:r>
    </w:p>
    <w:p w14:paraId="18623F37" w14:textId="77777777" w:rsidR="00911E3F" w:rsidRPr="00F37AC4" w:rsidRDefault="00911E3F" w:rsidP="00911E3F">
      <w:pPr>
        <w:rPr>
          <w:rFonts w:ascii="Arial" w:hAnsi="Arial" w:cs="Arial"/>
          <w:sz w:val="22"/>
          <w:szCs w:val="22"/>
        </w:rPr>
      </w:pPr>
    </w:p>
    <w:p w14:paraId="69B6CDC5" w14:textId="77777777" w:rsidR="00A057DC" w:rsidRDefault="00A057DC" w:rsidP="002357B9">
      <w:pPr>
        <w:rPr>
          <w:rFonts w:ascii="Arial" w:hAnsi="Arial" w:cs="Arial"/>
          <w:b/>
          <w:sz w:val="22"/>
          <w:szCs w:val="22"/>
        </w:rPr>
      </w:pPr>
    </w:p>
    <w:p w14:paraId="0C1FF009" w14:textId="77777777" w:rsidR="00F33EDF" w:rsidRPr="00F37AC4" w:rsidRDefault="00911E3F" w:rsidP="002357B9">
      <w:pPr>
        <w:rPr>
          <w:rFonts w:ascii="Arial" w:hAnsi="Arial" w:cs="Arial"/>
          <w:sz w:val="22"/>
          <w:szCs w:val="22"/>
        </w:rPr>
      </w:pPr>
      <w:r w:rsidRPr="00F37AC4">
        <w:rPr>
          <w:rFonts w:ascii="Arial" w:hAnsi="Arial" w:cs="Arial"/>
          <w:b/>
          <w:sz w:val="22"/>
          <w:szCs w:val="22"/>
        </w:rPr>
        <w:t>About the area:</w:t>
      </w:r>
      <w:r w:rsidRPr="00F37AC4">
        <w:rPr>
          <w:rFonts w:ascii="Arial" w:hAnsi="Arial" w:cs="Arial"/>
          <w:sz w:val="22"/>
          <w:szCs w:val="22"/>
        </w:rPr>
        <w:t xml:space="preserve"> </w:t>
      </w:r>
    </w:p>
    <w:p w14:paraId="40482E96" w14:textId="4C19138A" w:rsidR="00F33EDF" w:rsidRPr="00F37AC4" w:rsidRDefault="002357B9" w:rsidP="002357B9">
      <w:pPr>
        <w:rPr>
          <w:rFonts w:ascii="Arial" w:hAnsi="Arial" w:cs="Arial"/>
          <w:sz w:val="22"/>
          <w:szCs w:val="22"/>
        </w:rPr>
      </w:pPr>
      <w:r w:rsidRPr="00F37AC4">
        <w:rPr>
          <w:rFonts w:ascii="Arial" w:hAnsi="Arial" w:cs="Arial"/>
          <w:sz w:val="22"/>
          <w:szCs w:val="22"/>
        </w:rPr>
        <w:t>The College of Veterinary Medicine is located on the edge of the Auburn University campus</w:t>
      </w:r>
      <w:r w:rsidR="0085552C" w:rsidRPr="00F37AC4">
        <w:rPr>
          <w:rFonts w:ascii="Arial" w:hAnsi="Arial" w:cs="Arial"/>
          <w:sz w:val="22"/>
          <w:szCs w:val="22"/>
        </w:rPr>
        <w:t xml:space="preserve">. </w:t>
      </w:r>
      <w:r w:rsidR="00C024B5" w:rsidRPr="00F37AC4">
        <w:rPr>
          <w:rFonts w:ascii="Arial" w:hAnsi="Arial" w:cs="Arial"/>
          <w:sz w:val="22"/>
          <w:szCs w:val="22"/>
        </w:rPr>
        <w:t xml:space="preserve">The college admits 120 veterinary students into the professional curriculum each year.  </w:t>
      </w:r>
      <w:r w:rsidR="0085552C" w:rsidRPr="00F37AC4">
        <w:rPr>
          <w:rFonts w:ascii="Arial" w:hAnsi="Arial" w:cs="Arial"/>
          <w:sz w:val="22"/>
          <w:szCs w:val="22"/>
        </w:rPr>
        <w:t xml:space="preserve">The </w:t>
      </w:r>
      <w:proofErr w:type="spellStart"/>
      <w:r w:rsidR="0085552C" w:rsidRPr="00F37AC4">
        <w:rPr>
          <w:rFonts w:ascii="Arial" w:hAnsi="Arial" w:cs="Arial"/>
          <w:sz w:val="22"/>
          <w:szCs w:val="22"/>
        </w:rPr>
        <w:t>Wilford</w:t>
      </w:r>
      <w:proofErr w:type="spellEnd"/>
      <w:r w:rsidR="0085552C" w:rsidRPr="00F37AC4">
        <w:rPr>
          <w:rFonts w:ascii="Arial" w:hAnsi="Arial" w:cs="Arial"/>
          <w:sz w:val="22"/>
          <w:szCs w:val="22"/>
        </w:rPr>
        <w:t xml:space="preserve"> &amp; Kate Bailey Small Animal Teaching Hospital provide</w:t>
      </w:r>
      <w:r w:rsidR="002D2DC8" w:rsidRPr="00F37AC4">
        <w:rPr>
          <w:rFonts w:ascii="Arial" w:hAnsi="Arial" w:cs="Arial"/>
          <w:sz w:val="22"/>
          <w:szCs w:val="22"/>
        </w:rPr>
        <w:t>s</w:t>
      </w:r>
      <w:r w:rsidR="0085552C" w:rsidRPr="00F37AC4">
        <w:rPr>
          <w:rFonts w:ascii="Arial" w:hAnsi="Arial" w:cs="Arial"/>
          <w:sz w:val="22"/>
          <w:szCs w:val="22"/>
        </w:rPr>
        <w:t xml:space="preserve"> new, state-of-the-art facilities and includes a new suite of operating rooms</w:t>
      </w:r>
      <w:r w:rsidR="002D2DC8" w:rsidRPr="00F37AC4">
        <w:rPr>
          <w:rFonts w:ascii="Arial" w:hAnsi="Arial" w:cs="Arial"/>
          <w:sz w:val="22"/>
          <w:szCs w:val="22"/>
        </w:rPr>
        <w:t>,</w:t>
      </w:r>
      <w:r w:rsidR="0085552C" w:rsidRPr="00F37AC4">
        <w:rPr>
          <w:rFonts w:ascii="Arial" w:hAnsi="Arial" w:cs="Arial"/>
          <w:sz w:val="22"/>
          <w:szCs w:val="22"/>
        </w:rPr>
        <w:t xml:space="preserve"> a dedicated physical rehabilitation area</w:t>
      </w:r>
      <w:r w:rsidR="002D2DC8" w:rsidRPr="00F37AC4">
        <w:rPr>
          <w:rFonts w:ascii="Arial" w:hAnsi="Arial" w:cs="Arial"/>
          <w:sz w:val="22"/>
          <w:szCs w:val="22"/>
        </w:rPr>
        <w:t xml:space="preserve"> containing an underwater treadmill and physical therapy </w:t>
      </w:r>
      <w:r w:rsidR="002D2DC8" w:rsidRPr="00F37AC4">
        <w:rPr>
          <w:rFonts w:ascii="Arial" w:hAnsi="Arial" w:cs="Arial"/>
          <w:sz w:val="22"/>
          <w:szCs w:val="22"/>
        </w:rPr>
        <w:lastRenderedPageBreak/>
        <w:t xml:space="preserve">pool, a </w:t>
      </w:r>
      <w:r w:rsidR="00576CBA" w:rsidRPr="00F37AC4">
        <w:rPr>
          <w:rFonts w:ascii="Arial" w:hAnsi="Arial" w:cs="Arial"/>
          <w:sz w:val="22"/>
          <w:szCs w:val="22"/>
        </w:rPr>
        <w:t>64-slice spiral CT scanner,</w:t>
      </w:r>
      <w:r w:rsidR="00A175BD" w:rsidRPr="00F37AC4">
        <w:rPr>
          <w:rFonts w:ascii="Arial" w:hAnsi="Arial" w:cs="Arial"/>
          <w:sz w:val="22"/>
          <w:szCs w:val="22"/>
        </w:rPr>
        <w:t xml:space="preserve"> and</w:t>
      </w:r>
      <w:r w:rsidR="00576CBA" w:rsidRPr="00F37AC4">
        <w:rPr>
          <w:rFonts w:ascii="Arial" w:hAnsi="Arial" w:cs="Arial"/>
          <w:sz w:val="22"/>
          <w:szCs w:val="22"/>
        </w:rPr>
        <w:t xml:space="preserve"> a</w:t>
      </w:r>
      <w:r w:rsidR="00A175BD" w:rsidRPr="00F37AC4">
        <w:rPr>
          <w:rFonts w:ascii="Arial" w:hAnsi="Arial" w:cs="Arial"/>
          <w:sz w:val="22"/>
          <w:szCs w:val="22"/>
        </w:rPr>
        <w:t xml:space="preserve"> 1.5T Phillips</w:t>
      </w:r>
      <w:r w:rsidR="00576CBA" w:rsidRPr="00F37AC4">
        <w:rPr>
          <w:rFonts w:ascii="Arial" w:hAnsi="Arial" w:cs="Arial"/>
          <w:sz w:val="22"/>
          <w:szCs w:val="22"/>
        </w:rPr>
        <w:t xml:space="preserve"> MR</w:t>
      </w:r>
      <w:r w:rsidR="00A175BD" w:rsidRPr="00F37AC4">
        <w:rPr>
          <w:rFonts w:ascii="Arial" w:hAnsi="Arial" w:cs="Arial"/>
          <w:sz w:val="22"/>
          <w:szCs w:val="22"/>
        </w:rPr>
        <w:t>I</w:t>
      </w:r>
      <w:r w:rsidR="00F77E1C">
        <w:rPr>
          <w:rFonts w:ascii="Arial" w:hAnsi="Arial" w:cs="Arial"/>
          <w:sz w:val="22"/>
          <w:szCs w:val="22"/>
        </w:rPr>
        <w:t xml:space="preserve">, with access to a 3T MRI and 7T MRI on campus.   </w:t>
      </w:r>
      <w:r w:rsidR="002D2DC8" w:rsidRPr="00F37AC4">
        <w:rPr>
          <w:rFonts w:ascii="Arial" w:hAnsi="Arial" w:cs="Arial"/>
          <w:sz w:val="22"/>
          <w:szCs w:val="22"/>
        </w:rPr>
        <w:t>A certified rehabilitation technician is on staff in the Bailey Small Animal Teaching Hospital.</w:t>
      </w:r>
      <w:r w:rsidR="00A175BD" w:rsidRPr="00F37AC4">
        <w:rPr>
          <w:rFonts w:ascii="Arial" w:hAnsi="Arial" w:cs="Arial"/>
          <w:sz w:val="22"/>
          <w:szCs w:val="22"/>
        </w:rPr>
        <w:t xml:space="preserve"> </w:t>
      </w:r>
      <w:r w:rsidR="002D2DC8" w:rsidRPr="00F37AC4">
        <w:rPr>
          <w:rFonts w:ascii="Arial" w:hAnsi="Arial" w:cs="Arial"/>
          <w:sz w:val="22"/>
          <w:szCs w:val="22"/>
        </w:rPr>
        <w:t xml:space="preserve"> </w:t>
      </w:r>
      <w:r w:rsidR="0085552C" w:rsidRPr="00F37AC4">
        <w:rPr>
          <w:rFonts w:ascii="Arial" w:hAnsi="Arial" w:cs="Arial"/>
          <w:sz w:val="22"/>
          <w:szCs w:val="22"/>
        </w:rPr>
        <w:t xml:space="preserve">The Overton Education Wing is a recent expansion to provide a </w:t>
      </w:r>
      <w:proofErr w:type="gramStart"/>
      <w:r w:rsidR="0085552C" w:rsidRPr="00F37AC4">
        <w:rPr>
          <w:rFonts w:ascii="Arial" w:hAnsi="Arial" w:cs="Arial"/>
          <w:sz w:val="22"/>
          <w:szCs w:val="22"/>
        </w:rPr>
        <w:t>quality teaching</w:t>
      </w:r>
      <w:proofErr w:type="gramEnd"/>
      <w:r w:rsidR="0085552C" w:rsidRPr="00F37AC4">
        <w:rPr>
          <w:rFonts w:ascii="Arial" w:hAnsi="Arial" w:cs="Arial"/>
          <w:sz w:val="22"/>
          <w:szCs w:val="22"/>
        </w:rPr>
        <w:t xml:space="preserve"> environment for professional student education.  Additional information about the College of Veterinary Medicine </w:t>
      </w:r>
      <w:proofErr w:type="gramStart"/>
      <w:r w:rsidR="0085552C" w:rsidRPr="00F37AC4">
        <w:rPr>
          <w:rFonts w:ascii="Arial" w:hAnsi="Arial" w:cs="Arial"/>
          <w:sz w:val="22"/>
          <w:szCs w:val="22"/>
        </w:rPr>
        <w:t>can be obtained</w:t>
      </w:r>
      <w:proofErr w:type="gramEnd"/>
      <w:r w:rsidR="0085552C" w:rsidRPr="00F37AC4">
        <w:rPr>
          <w:rFonts w:ascii="Arial" w:hAnsi="Arial" w:cs="Arial"/>
          <w:sz w:val="22"/>
          <w:szCs w:val="22"/>
        </w:rPr>
        <w:t xml:space="preserve"> at</w:t>
      </w:r>
      <w:r w:rsidR="0085552C" w:rsidRPr="00F37AC4" w:rsidDel="00F33EDF">
        <w:rPr>
          <w:rFonts w:ascii="Arial" w:hAnsi="Arial" w:cs="Arial"/>
          <w:sz w:val="22"/>
          <w:szCs w:val="22"/>
        </w:rPr>
        <w:t xml:space="preserve"> </w:t>
      </w:r>
      <w:hyperlink r:id="rId9" w:history="1">
        <w:r w:rsidR="0085552C" w:rsidRPr="00F37AC4">
          <w:rPr>
            <w:rStyle w:val="Hyperlink"/>
            <w:rFonts w:ascii="Arial" w:hAnsi="Arial" w:cs="Arial"/>
            <w:sz w:val="22"/>
            <w:szCs w:val="22"/>
          </w:rPr>
          <w:t>www.vetmed.auburn.edu</w:t>
        </w:r>
      </w:hyperlink>
      <w:r w:rsidR="0085552C" w:rsidRPr="00F37AC4">
        <w:rPr>
          <w:rFonts w:ascii="Arial" w:hAnsi="Arial" w:cs="Arial"/>
          <w:sz w:val="22"/>
          <w:szCs w:val="22"/>
        </w:rPr>
        <w:t>.</w:t>
      </w:r>
    </w:p>
    <w:p w14:paraId="2C2FF581" w14:textId="77777777" w:rsidR="002357B9" w:rsidRPr="00F37AC4" w:rsidRDefault="002357B9" w:rsidP="002357B9">
      <w:pPr>
        <w:rPr>
          <w:rFonts w:ascii="Arial" w:hAnsi="Arial" w:cs="Arial"/>
          <w:sz w:val="22"/>
          <w:szCs w:val="22"/>
        </w:rPr>
      </w:pPr>
    </w:p>
    <w:p w14:paraId="1D216D03" w14:textId="7D6E751F" w:rsidR="004263A6" w:rsidRDefault="00C41904" w:rsidP="00C41904">
      <w:pPr>
        <w:rPr>
          <w:rFonts w:ascii="Arial" w:hAnsi="Arial" w:cs="Arial"/>
          <w:sz w:val="22"/>
          <w:szCs w:val="22"/>
        </w:rPr>
      </w:pPr>
      <w:r w:rsidRPr="00C41904">
        <w:rPr>
          <w:rFonts w:ascii="Arial" w:hAnsi="Arial" w:cs="Arial"/>
          <w:sz w:val="22"/>
          <w:szCs w:val="22"/>
        </w:rPr>
        <w:t xml:space="preserve">Auburn University is one of the nation’s premier land, sea, and space grant institutions. In the 2016 edition of the U.S. News and World Report ratings of America’s Best Colleges, it was ranked 46th among public universities. The University’s main campus enrollment is over 27,000 students, including approximately 22,000 undergraduates and 5,000 graduate students. There are over 1,200 full-time instructional faculty members distributed across nine Colleges and three Schools, with degrees offered in more than 200 academic programs. Auburn University </w:t>
      </w:r>
      <w:proofErr w:type="gramStart"/>
      <w:r w:rsidRPr="00C41904">
        <w:rPr>
          <w:rFonts w:ascii="Arial" w:hAnsi="Arial" w:cs="Arial"/>
          <w:sz w:val="22"/>
          <w:szCs w:val="22"/>
        </w:rPr>
        <w:t>is nationally recognized</w:t>
      </w:r>
      <w:proofErr w:type="gramEnd"/>
      <w:r w:rsidRPr="00C41904">
        <w:rPr>
          <w:rFonts w:ascii="Arial" w:hAnsi="Arial" w:cs="Arial"/>
          <w:sz w:val="22"/>
          <w:szCs w:val="22"/>
        </w:rPr>
        <w:t xml:space="preserve"> for its commitment to academic excellence, positive work environment, exciting student life, and the beauty of its campus.  It is geographically located in a moderate climate with easy access to both beach and mountain recreational facilities and is situated along the rapidly developing I-85 corridor between Atlanta, GA and Montgomery, AL.</w:t>
      </w:r>
    </w:p>
    <w:p w14:paraId="11902545" w14:textId="77777777" w:rsidR="00C41904" w:rsidRPr="00C41904" w:rsidRDefault="00C41904" w:rsidP="00C41904">
      <w:pPr>
        <w:rPr>
          <w:rFonts w:ascii="Arial" w:hAnsi="Arial" w:cs="Arial"/>
          <w:sz w:val="22"/>
          <w:szCs w:val="22"/>
        </w:rPr>
      </w:pPr>
    </w:p>
    <w:p w14:paraId="265FBEE5" w14:textId="202405C5" w:rsidR="00E555C8" w:rsidRDefault="004263A6" w:rsidP="00E555C8">
      <w:pPr>
        <w:rPr>
          <w:rFonts w:ascii="Arial" w:hAnsi="Arial" w:cs="Arial"/>
          <w:sz w:val="22"/>
          <w:szCs w:val="22"/>
        </w:rPr>
      </w:pPr>
      <w:r w:rsidRPr="00F37AC4">
        <w:rPr>
          <w:rFonts w:ascii="Arial" w:hAnsi="Arial" w:cs="Arial"/>
          <w:sz w:val="22"/>
          <w:szCs w:val="22"/>
        </w:rPr>
        <w:t>Auburn University is located in the east central Alabama community of Auburn-Opelika. Collaborations with individuals in other Veterinary College departments and on the main campus, including the College of Engineering</w:t>
      </w:r>
      <w:r w:rsidR="00576CBA" w:rsidRPr="00F37AC4">
        <w:rPr>
          <w:rFonts w:ascii="Arial" w:hAnsi="Arial" w:cs="Arial"/>
          <w:sz w:val="22"/>
          <w:szCs w:val="22"/>
        </w:rPr>
        <w:t xml:space="preserve">, the Edward </w:t>
      </w:r>
      <w:proofErr w:type="gramStart"/>
      <w:r w:rsidR="00576CBA" w:rsidRPr="00F37AC4">
        <w:rPr>
          <w:rFonts w:ascii="Arial" w:hAnsi="Arial" w:cs="Arial"/>
          <w:sz w:val="22"/>
          <w:szCs w:val="22"/>
        </w:rPr>
        <w:t>Via</w:t>
      </w:r>
      <w:proofErr w:type="gramEnd"/>
      <w:r w:rsidR="00576CBA" w:rsidRPr="00F37AC4">
        <w:rPr>
          <w:rFonts w:ascii="Arial" w:hAnsi="Arial" w:cs="Arial"/>
          <w:sz w:val="22"/>
          <w:szCs w:val="22"/>
        </w:rPr>
        <w:t xml:space="preserve"> College of Osteopathic Medicine,</w:t>
      </w:r>
      <w:r w:rsidRPr="00F37AC4">
        <w:rPr>
          <w:rFonts w:ascii="Arial" w:hAnsi="Arial" w:cs="Arial"/>
          <w:sz w:val="22"/>
          <w:szCs w:val="22"/>
        </w:rPr>
        <w:t xml:space="preserve"> and new MRI Center</w:t>
      </w:r>
      <w:r w:rsidRPr="00F37AC4">
        <w:rPr>
          <w:rFonts w:ascii="Arial" w:hAnsi="Arial" w:cs="Arial"/>
          <w:color w:val="FF0000"/>
          <w:sz w:val="22"/>
          <w:szCs w:val="22"/>
        </w:rPr>
        <w:t xml:space="preserve"> </w:t>
      </w:r>
      <w:r w:rsidRPr="00F37AC4">
        <w:rPr>
          <w:rFonts w:ascii="Arial" w:hAnsi="Arial" w:cs="Arial"/>
          <w:sz w:val="22"/>
          <w:szCs w:val="22"/>
        </w:rPr>
        <w:t>contribute to the success of Auburn’s orthopedic clinical programs</w:t>
      </w:r>
      <w:r w:rsidR="00F37AC4" w:rsidRPr="00F37AC4">
        <w:rPr>
          <w:rFonts w:ascii="Arial" w:hAnsi="Arial" w:cs="Arial"/>
          <w:sz w:val="22"/>
          <w:szCs w:val="22"/>
        </w:rPr>
        <w:t>.</w:t>
      </w:r>
      <w:r w:rsidRPr="00F37AC4">
        <w:rPr>
          <w:rFonts w:ascii="Arial" w:hAnsi="Arial" w:cs="Arial"/>
          <w:sz w:val="22"/>
          <w:szCs w:val="22"/>
        </w:rPr>
        <w:t xml:space="preserve"> </w:t>
      </w:r>
      <w:r w:rsidR="00E555C8" w:rsidRPr="00F37AC4">
        <w:rPr>
          <w:rFonts w:ascii="Arial" w:hAnsi="Arial" w:cs="Arial"/>
          <w:sz w:val="22"/>
          <w:szCs w:val="22"/>
        </w:rPr>
        <w:t>The Auburn community has an excellent public school system and strong medical health facilities. Numerous cultural and recreational venues and idyllic escapes are within one hour of Auburn. Outdoor recreational opportunities including trails for walking or cycling, Lake Martin with 720 miles of shoreline, National Forest and State Parks are available. The major metropolitan areas of Atlanta,</w:t>
      </w:r>
      <w:r w:rsidR="00154E53" w:rsidRPr="00F37AC4">
        <w:rPr>
          <w:rFonts w:ascii="Arial" w:hAnsi="Arial" w:cs="Arial"/>
          <w:sz w:val="22"/>
          <w:szCs w:val="22"/>
        </w:rPr>
        <w:t xml:space="preserve"> GA, </w:t>
      </w:r>
      <w:r w:rsidR="00E555C8" w:rsidRPr="00F37AC4">
        <w:rPr>
          <w:rFonts w:ascii="Arial" w:hAnsi="Arial" w:cs="Arial"/>
          <w:sz w:val="22"/>
          <w:szCs w:val="22"/>
        </w:rPr>
        <w:t>Birmingham</w:t>
      </w:r>
      <w:r w:rsidR="00154E53" w:rsidRPr="00F37AC4">
        <w:rPr>
          <w:rFonts w:ascii="Arial" w:hAnsi="Arial" w:cs="Arial"/>
          <w:sz w:val="22"/>
          <w:szCs w:val="22"/>
        </w:rPr>
        <w:t xml:space="preserve">, AL and Montgomery, </w:t>
      </w:r>
      <w:r w:rsidR="00E555C8" w:rsidRPr="00F37AC4">
        <w:rPr>
          <w:rFonts w:ascii="Arial" w:hAnsi="Arial" w:cs="Arial"/>
          <w:sz w:val="22"/>
          <w:szCs w:val="22"/>
        </w:rPr>
        <w:t>A</w:t>
      </w:r>
      <w:r w:rsidR="00154E53" w:rsidRPr="00F37AC4">
        <w:rPr>
          <w:rFonts w:ascii="Arial" w:hAnsi="Arial" w:cs="Arial"/>
          <w:sz w:val="22"/>
          <w:szCs w:val="22"/>
        </w:rPr>
        <w:t>L</w:t>
      </w:r>
      <w:r w:rsidR="00E555C8" w:rsidRPr="00F37AC4">
        <w:rPr>
          <w:rFonts w:ascii="Arial" w:hAnsi="Arial" w:cs="Arial"/>
          <w:sz w:val="22"/>
          <w:szCs w:val="22"/>
        </w:rPr>
        <w:t xml:space="preserve"> are </w:t>
      </w:r>
      <w:r w:rsidR="00154E53" w:rsidRPr="00F37AC4">
        <w:rPr>
          <w:rFonts w:ascii="Arial" w:hAnsi="Arial" w:cs="Arial"/>
          <w:sz w:val="22"/>
          <w:szCs w:val="22"/>
        </w:rPr>
        <w:t xml:space="preserve">within an easy driving </w:t>
      </w:r>
      <w:proofErr w:type="gramStart"/>
      <w:r w:rsidR="00154E53" w:rsidRPr="00F37AC4">
        <w:rPr>
          <w:rFonts w:ascii="Arial" w:hAnsi="Arial" w:cs="Arial"/>
          <w:sz w:val="22"/>
          <w:szCs w:val="22"/>
        </w:rPr>
        <w:t xml:space="preserve">distance and offer a number of </w:t>
      </w:r>
      <w:r w:rsidR="00E555C8" w:rsidRPr="00F37AC4">
        <w:rPr>
          <w:rFonts w:ascii="Arial" w:hAnsi="Arial" w:cs="Arial"/>
          <w:sz w:val="22"/>
          <w:szCs w:val="22"/>
        </w:rPr>
        <w:t>diverse personal interest points</w:t>
      </w:r>
      <w:proofErr w:type="gramEnd"/>
      <w:r w:rsidR="00E555C8" w:rsidRPr="00F37AC4">
        <w:rPr>
          <w:rFonts w:ascii="Arial" w:hAnsi="Arial" w:cs="Arial"/>
          <w:sz w:val="22"/>
          <w:szCs w:val="22"/>
        </w:rPr>
        <w:t xml:space="preserve"> and travel venues.</w:t>
      </w:r>
    </w:p>
    <w:p w14:paraId="422B1083" w14:textId="77777777" w:rsidR="00E555C8" w:rsidRPr="00F37AC4" w:rsidRDefault="00E555C8" w:rsidP="00E555C8">
      <w:pPr>
        <w:rPr>
          <w:rFonts w:ascii="Arial" w:hAnsi="Arial" w:cs="Arial"/>
          <w:sz w:val="22"/>
          <w:szCs w:val="22"/>
        </w:rPr>
      </w:pPr>
    </w:p>
    <w:p w14:paraId="0C4784FE" w14:textId="457CE75E" w:rsidR="006B45F5" w:rsidRPr="00B02767" w:rsidRDefault="00B02767" w:rsidP="00B02767">
      <w:pPr>
        <w:rPr>
          <w:rFonts w:ascii="Arial" w:hAnsi="Arial" w:cs="Arial"/>
          <w:sz w:val="22"/>
          <w:szCs w:val="22"/>
        </w:rPr>
      </w:pPr>
      <w:r w:rsidRPr="00B02767">
        <w:rPr>
          <w:rFonts w:ascii="Arial" w:hAnsi="Arial" w:cs="Arial"/>
          <w:sz w:val="22"/>
          <w:szCs w:val="22"/>
        </w:rPr>
        <w:t>Auburn University is an Affirmative Action/Equal Opportunity Employer.  It is our policy to provide equal employment opportunities for all individuals without regard to race, sex, religion, color, national origin, age, disability, protected veteran status, genetic information, sexual orientation, gender identity, or any other classificati</w:t>
      </w:r>
      <w:r>
        <w:rPr>
          <w:rFonts w:ascii="Arial" w:hAnsi="Arial" w:cs="Arial"/>
          <w:sz w:val="22"/>
          <w:szCs w:val="22"/>
        </w:rPr>
        <w:t>on protected by applicable law.</w:t>
      </w:r>
    </w:p>
    <w:sectPr w:rsidR="006B45F5" w:rsidRPr="00B02767" w:rsidSect="006245B7">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2E9AF" w14:textId="77777777" w:rsidR="00511AF8" w:rsidRDefault="00511AF8" w:rsidP="00D91936">
      <w:r>
        <w:separator/>
      </w:r>
    </w:p>
  </w:endnote>
  <w:endnote w:type="continuationSeparator" w:id="0">
    <w:p w14:paraId="49CA269E" w14:textId="77777777" w:rsidR="00511AF8" w:rsidRDefault="00511AF8" w:rsidP="00D9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E064" w14:textId="77777777" w:rsidR="00511AF8" w:rsidRDefault="00511AF8" w:rsidP="00D91936">
      <w:r>
        <w:separator/>
      </w:r>
    </w:p>
  </w:footnote>
  <w:footnote w:type="continuationSeparator" w:id="0">
    <w:p w14:paraId="2F5E1B4A" w14:textId="77777777" w:rsidR="00511AF8" w:rsidRDefault="00511AF8" w:rsidP="00D9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704415"/>
      <w:docPartObj>
        <w:docPartGallery w:val="Watermarks"/>
        <w:docPartUnique/>
      </w:docPartObj>
    </w:sdtPr>
    <w:sdtEndPr/>
    <w:sdtContent>
      <w:p w14:paraId="4195E2F4" w14:textId="20CBB943" w:rsidR="00D91936" w:rsidRDefault="00824657">
        <w:pPr>
          <w:pStyle w:val="Header"/>
        </w:pPr>
        <w:r>
          <w:rPr>
            <w:noProof/>
          </w:rPr>
          <w:pict w14:anchorId="4F55D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B9"/>
    <w:rsid w:val="000200DA"/>
    <w:rsid w:val="00032D3B"/>
    <w:rsid w:val="0006623A"/>
    <w:rsid w:val="000A2D66"/>
    <w:rsid w:val="000F047A"/>
    <w:rsid w:val="001010E0"/>
    <w:rsid w:val="00154E53"/>
    <w:rsid w:val="0016457F"/>
    <w:rsid w:val="00192DAB"/>
    <w:rsid w:val="001D1991"/>
    <w:rsid w:val="001E0C0E"/>
    <w:rsid w:val="002143C0"/>
    <w:rsid w:val="00217B77"/>
    <w:rsid w:val="002357B9"/>
    <w:rsid w:val="002512A1"/>
    <w:rsid w:val="00297391"/>
    <w:rsid w:val="002A2CC2"/>
    <w:rsid w:val="002A4660"/>
    <w:rsid w:val="002B2334"/>
    <w:rsid w:val="002C6913"/>
    <w:rsid w:val="002D2DC8"/>
    <w:rsid w:val="002D4143"/>
    <w:rsid w:val="002E3F8B"/>
    <w:rsid w:val="00325676"/>
    <w:rsid w:val="003421EA"/>
    <w:rsid w:val="00384D0E"/>
    <w:rsid w:val="003A222E"/>
    <w:rsid w:val="003C4D2C"/>
    <w:rsid w:val="003C595C"/>
    <w:rsid w:val="004102C5"/>
    <w:rsid w:val="00414815"/>
    <w:rsid w:val="004263A6"/>
    <w:rsid w:val="004365A9"/>
    <w:rsid w:val="004A77E6"/>
    <w:rsid w:val="004E377F"/>
    <w:rsid w:val="00501ADC"/>
    <w:rsid w:val="00505287"/>
    <w:rsid w:val="005078D0"/>
    <w:rsid w:val="00511AF8"/>
    <w:rsid w:val="00565D23"/>
    <w:rsid w:val="00574FEE"/>
    <w:rsid w:val="00576CBA"/>
    <w:rsid w:val="005B36A9"/>
    <w:rsid w:val="005C267E"/>
    <w:rsid w:val="005D7A73"/>
    <w:rsid w:val="006245B7"/>
    <w:rsid w:val="0064312F"/>
    <w:rsid w:val="00684D0A"/>
    <w:rsid w:val="006B45F5"/>
    <w:rsid w:val="0072240C"/>
    <w:rsid w:val="0075118F"/>
    <w:rsid w:val="0076308A"/>
    <w:rsid w:val="00793B87"/>
    <w:rsid w:val="008116B4"/>
    <w:rsid w:val="00824657"/>
    <w:rsid w:val="008433C6"/>
    <w:rsid w:val="0085552C"/>
    <w:rsid w:val="00863AA2"/>
    <w:rsid w:val="008A2F11"/>
    <w:rsid w:val="009032F3"/>
    <w:rsid w:val="00911E3F"/>
    <w:rsid w:val="00943924"/>
    <w:rsid w:val="009B27DA"/>
    <w:rsid w:val="009C3984"/>
    <w:rsid w:val="00A057DC"/>
    <w:rsid w:val="00A12910"/>
    <w:rsid w:val="00A175BD"/>
    <w:rsid w:val="00A2759C"/>
    <w:rsid w:val="00A76052"/>
    <w:rsid w:val="00AC24D7"/>
    <w:rsid w:val="00AC7875"/>
    <w:rsid w:val="00B02767"/>
    <w:rsid w:val="00B10815"/>
    <w:rsid w:val="00B21CB2"/>
    <w:rsid w:val="00B55A12"/>
    <w:rsid w:val="00B926D9"/>
    <w:rsid w:val="00BC5AE7"/>
    <w:rsid w:val="00BE03D5"/>
    <w:rsid w:val="00C024B5"/>
    <w:rsid w:val="00C1585B"/>
    <w:rsid w:val="00C41904"/>
    <w:rsid w:val="00C7621C"/>
    <w:rsid w:val="00C9079E"/>
    <w:rsid w:val="00CD3776"/>
    <w:rsid w:val="00D91936"/>
    <w:rsid w:val="00DA2DB7"/>
    <w:rsid w:val="00DA41C0"/>
    <w:rsid w:val="00DE3467"/>
    <w:rsid w:val="00E064F7"/>
    <w:rsid w:val="00E2319A"/>
    <w:rsid w:val="00E555C8"/>
    <w:rsid w:val="00E935EF"/>
    <w:rsid w:val="00F14088"/>
    <w:rsid w:val="00F33EDF"/>
    <w:rsid w:val="00F37AC4"/>
    <w:rsid w:val="00F77E1C"/>
    <w:rsid w:val="00FE2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90DEAF6"/>
  <w15:docId w15:val="{DC6316DF-E6E0-48DA-BE2E-CFD6E7A7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7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57B9"/>
    <w:rPr>
      <w:color w:val="0000FF"/>
      <w:u w:val="single"/>
    </w:rPr>
  </w:style>
  <w:style w:type="character" w:styleId="CommentReference">
    <w:name w:val="annotation reference"/>
    <w:basedOn w:val="DefaultParagraphFont"/>
    <w:rsid w:val="009B27DA"/>
    <w:rPr>
      <w:sz w:val="16"/>
      <w:szCs w:val="16"/>
    </w:rPr>
  </w:style>
  <w:style w:type="paragraph" w:styleId="CommentText">
    <w:name w:val="annotation text"/>
    <w:basedOn w:val="Normal"/>
    <w:link w:val="CommentTextChar"/>
    <w:rsid w:val="009B27DA"/>
    <w:rPr>
      <w:sz w:val="20"/>
      <w:szCs w:val="20"/>
    </w:rPr>
  </w:style>
  <w:style w:type="character" w:customStyle="1" w:styleId="CommentTextChar">
    <w:name w:val="Comment Text Char"/>
    <w:basedOn w:val="DefaultParagraphFont"/>
    <w:link w:val="CommentText"/>
    <w:rsid w:val="009B27DA"/>
  </w:style>
  <w:style w:type="paragraph" w:styleId="CommentSubject">
    <w:name w:val="annotation subject"/>
    <w:basedOn w:val="CommentText"/>
    <w:next w:val="CommentText"/>
    <w:link w:val="CommentSubjectChar"/>
    <w:rsid w:val="009B27DA"/>
    <w:rPr>
      <w:b/>
      <w:bCs/>
    </w:rPr>
  </w:style>
  <w:style w:type="character" w:customStyle="1" w:styleId="CommentSubjectChar">
    <w:name w:val="Comment Subject Char"/>
    <w:basedOn w:val="CommentTextChar"/>
    <w:link w:val="CommentSubject"/>
    <w:rsid w:val="009B27DA"/>
    <w:rPr>
      <w:b/>
      <w:bCs/>
    </w:rPr>
  </w:style>
  <w:style w:type="paragraph" w:styleId="Revision">
    <w:name w:val="Revision"/>
    <w:hidden/>
    <w:uiPriority w:val="99"/>
    <w:semiHidden/>
    <w:rsid w:val="009B27DA"/>
    <w:rPr>
      <w:sz w:val="24"/>
      <w:szCs w:val="24"/>
    </w:rPr>
  </w:style>
  <w:style w:type="paragraph" w:styleId="BalloonText">
    <w:name w:val="Balloon Text"/>
    <w:basedOn w:val="Normal"/>
    <w:link w:val="BalloonTextChar"/>
    <w:rsid w:val="009B27DA"/>
    <w:rPr>
      <w:rFonts w:ascii="Tahoma" w:hAnsi="Tahoma" w:cs="Tahoma"/>
      <w:sz w:val="16"/>
      <w:szCs w:val="16"/>
    </w:rPr>
  </w:style>
  <w:style w:type="character" w:customStyle="1" w:styleId="BalloonTextChar">
    <w:name w:val="Balloon Text Char"/>
    <w:basedOn w:val="DefaultParagraphFont"/>
    <w:link w:val="BalloonText"/>
    <w:rsid w:val="009B27DA"/>
    <w:rPr>
      <w:rFonts w:ascii="Tahoma" w:hAnsi="Tahoma" w:cs="Tahoma"/>
      <w:sz w:val="16"/>
      <w:szCs w:val="16"/>
    </w:rPr>
  </w:style>
  <w:style w:type="paragraph" w:styleId="Header">
    <w:name w:val="header"/>
    <w:basedOn w:val="Normal"/>
    <w:link w:val="HeaderChar"/>
    <w:unhideWhenUsed/>
    <w:rsid w:val="00D91936"/>
    <w:pPr>
      <w:tabs>
        <w:tab w:val="center" w:pos="4680"/>
        <w:tab w:val="right" w:pos="9360"/>
      </w:tabs>
    </w:pPr>
  </w:style>
  <w:style w:type="character" w:customStyle="1" w:styleId="HeaderChar">
    <w:name w:val="Header Char"/>
    <w:basedOn w:val="DefaultParagraphFont"/>
    <w:link w:val="Header"/>
    <w:rsid w:val="00D91936"/>
    <w:rPr>
      <w:sz w:val="24"/>
      <w:szCs w:val="24"/>
    </w:rPr>
  </w:style>
  <w:style w:type="paragraph" w:styleId="Footer">
    <w:name w:val="footer"/>
    <w:basedOn w:val="Normal"/>
    <w:link w:val="FooterChar"/>
    <w:unhideWhenUsed/>
    <w:rsid w:val="00D91936"/>
    <w:pPr>
      <w:tabs>
        <w:tab w:val="center" w:pos="4680"/>
        <w:tab w:val="right" w:pos="9360"/>
      </w:tabs>
    </w:pPr>
  </w:style>
  <w:style w:type="character" w:customStyle="1" w:styleId="FooterChar">
    <w:name w:val="Footer Char"/>
    <w:basedOn w:val="DefaultParagraphFont"/>
    <w:link w:val="Footer"/>
    <w:rsid w:val="00D919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6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lajr@auburn.edu" TargetMode="External"/><Relationship Id="rId3" Type="http://schemas.openxmlformats.org/officeDocument/2006/relationships/settings" Target="settings.xml"/><Relationship Id="rId7" Type="http://schemas.openxmlformats.org/officeDocument/2006/relationships/hyperlink" Target="http://aufacultypositions.peopleadmin.com/postings/221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etmed.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CF0C1-56C8-47B5-BCC4-03C86F13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870</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CLINICAL OR TENURE TRACK ASSISTANT/ASSOCIATE/FULL</vt:lpstr>
    </vt:vector>
  </TitlesOfParts>
  <Company>AU CVM</Company>
  <LinksUpToDate>false</LinksUpToDate>
  <CharactersWithSpaces>6225</CharactersWithSpaces>
  <SharedDoc>false</SharedDoc>
  <HLinks>
    <vt:vector size="12" baseType="variant">
      <vt:variant>
        <vt:i4>1769515</vt:i4>
      </vt:variant>
      <vt:variant>
        <vt:i4>3</vt:i4>
      </vt:variant>
      <vt:variant>
        <vt:i4>0</vt:i4>
      </vt:variant>
      <vt:variant>
        <vt:i4>5</vt:i4>
      </vt:variant>
      <vt:variant>
        <vt:lpwstr>mailto:smith30@auburn.edu</vt:lpwstr>
      </vt:variant>
      <vt:variant>
        <vt:lpwstr/>
      </vt:variant>
      <vt:variant>
        <vt:i4>5177451</vt:i4>
      </vt:variant>
      <vt:variant>
        <vt:i4>0</vt:i4>
      </vt:variant>
      <vt:variant>
        <vt:i4>0</vt:i4>
      </vt:variant>
      <vt:variant>
        <vt:i4>5</vt:i4>
      </vt:variant>
      <vt:variant>
        <vt:lpwstr>mailto:pjd0002@auburn.edu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OR TENURE TRACK ASSISTANT/ASSOCIATE/FULL</dc:title>
  <dc:creator>bylsmaj</dc:creator>
  <cp:lastModifiedBy>Paula J. Dawson</cp:lastModifiedBy>
  <cp:revision>4</cp:revision>
  <cp:lastPrinted>2015-12-17T16:25:00Z</cp:lastPrinted>
  <dcterms:created xsi:type="dcterms:W3CDTF">2017-04-18T20:56:00Z</dcterms:created>
  <dcterms:modified xsi:type="dcterms:W3CDTF">2017-04-20T16:23:00Z</dcterms:modified>
</cp:coreProperties>
</file>