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EA1" w:rsidRPr="009E08D5" w:rsidRDefault="004118DA" w:rsidP="00301F4F">
      <w:pPr>
        <w:pStyle w:val="NoSpacing"/>
        <w:rPr>
          <w:rFonts w:ascii="Cambria" w:hAnsi="Cambria"/>
          <w:b/>
        </w:rPr>
      </w:pPr>
      <w:r>
        <w:rPr>
          <w:rFonts w:ascii="Cambria" w:hAnsi="Cambria"/>
          <w:b/>
        </w:rPr>
        <w:t xml:space="preserve">Small Animal Internal Medicine </w:t>
      </w:r>
      <w:r w:rsidR="00992895" w:rsidRPr="009E08D5">
        <w:rPr>
          <w:rFonts w:ascii="Cambria" w:hAnsi="Cambria"/>
          <w:b/>
        </w:rPr>
        <w:t xml:space="preserve"> Internship Posit</w:t>
      </w:r>
      <w:r w:rsidR="00853033" w:rsidRPr="009E08D5">
        <w:rPr>
          <w:rFonts w:ascii="Cambria" w:hAnsi="Cambria"/>
          <w:b/>
        </w:rPr>
        <w:t>i</w:t>
      </w:r>
      <w:r w:rsidR="00992895" w:rsidRPr="009E08D5">
        <w:rPr>
          <w:rFonts w:ascii="Cambria" w:hAnsi="Cambria"/>
          <w:b/>
        </w:rPr>
        <w:t>on Job Descriptions:</w:t>
      </w:r>
    </w:p>
    <w:p w:rsidR="00992895" w:rsidRPr="009E08D5" w:rsidRDefault="00992895" w:rsidP="00301F4F">
      <w:pPr>
        <w:pStyle w:val="NoSpacing"/>
        <w:rPr>
          <w:rFonts w:ascii="Cambria" w:hAnsi="Cambria"/>
        </w:rPr>
      </w:pPr>
    </w:p>
    <w:p w:rsidR="00B00892" w:rsidRPr="009E08D5" w:rsidRDefault="00301F4F" w:rsidP="00B00892">
      <w:pPr>
        <w:spacing w:after="0" w:line="240" w:lineRule="auto"/>
        <w:rPr>
          <w:rFonts w:ascii="Cambria" w:hAnsi="Cambria"/>
        </w:rPr>
      </w:pPr>
      <w:r w:rsidRPr="009E08D5">
        <w:rPr>
          <w:rFonts w:ascii="Cambria" w:hAnsi="Cambria"/>
        </w:rPr>
        <w:t>This position is open to individuals with a DVM, VMD, or equivalent foreign degree</w:t>
      </w:r>
      <w:r w:rsidR="005E48F5">
        <w:rPr>
          <w:rFonts w:ascii="Cambria" w:hAnsi="Cambria"/>
        </w:rPr>
        <w:t>.  Preference will be given to individuals</w:t>
      </w:r>
      <w:r w:rsidRPr="009E08D5">
        <w:rPr>
          <w:rFonts w:ascii="Cambria" w:hAnsi="Cambria"/>
        </w:rPr>
        <w:t xml:space="preserve"> who </w:t>
      </w:r>
      <w:r w:rsidR="00A25C9E">
        <w:rPr>
          <w:rFonts w:ascii="Cambria" w:hAnsi="Cambria"/>
        </w:rPr>
        <w:t>h</w:t>
      </w:r>
      <w:r w:rsidRPr="009E08D5">
        <w:rPr>
          <w:rFonts w:ascii="Cambria" w:hAnsi="Cambria"/>
        </w:rPr>
        <w:t>ave completed a rotating small animal internship and are seeking additional training in preparation for application to a</w:t>
      </w:r>
      <w:r w:rsidR="004118DA">
        <w:rPr>
          <w:rFonts w:ascii="Cambria" w:hAnsi="Cambria"/>
        </w:rPr>
        <w:t>n internal medicine</w:t>
      </w:r>
      <w:r w:rsidR="00F37030">
        <w:rPr>
          <w:rFonts w:ascii="Cambria" w:hAnsi="Cambria"/>
        </w:rPr>
        <w:t xml:space="preserve"> </w:t>
      </w:r>
      <w:r w:rsidRPr="009E08D5">
        <w:rPr>
          <w:rFonts w:ascii="Cambria" w:hAnsi="Cambria"/>
        </w:rPr>
        <w:t xml:space="preserve">residency position.  Individuals with </w:t>
      </w:r>
      <w:r w:rsidR="00C93A48">
        <w:rPr>
          <w:rFonts w:ascii="Cambria" w:hAnsi="Cambria"/>
        </w:rPr>
        <w:t xml:space="preserve">a </w:t>
      </w:r>
      <w:r w:rsidRPr="009E08D5">
        <w:rPr>
          <w:rFonts w:ascii="Cambria" w:hAnsi="Cambria"/>
        </w:rPr>
        <w:t>proven</w:t>
      </w:r>
      <w:r w:rsidR="008A78B8">
        <w:rPr>
          <w:rFonts w:ascii="Cambria" w:hAnsi="Cambria"/>
        </w:rPr>
        <w:t xml:space="preserve"> </w:t>
      </w:r>
      <w:r w:rsidRPr="009E08D5">
        <w:rPr>
          <w:rFonts w:ascii="Cambria" w:hAnsi="Cambria"/>
        </w:rPr>
        <w:t xml:space="preserve">positive background in clinical proficiency </w:t>
      </w:r>
      <w:r w:rsidR="00F00AB6">
        <w:rPr>
          <w:rFonts w:ascii="Cambria" w:hAnsi="Cambria"/>
        </w:rPr>
        <w:t>are especially encouraged to apply.</w:t>
      </w:r>
      <w:r w:rsidRPr="009E08D5">
        <w:rPr>
          <w:rFonts w:ascii="Cambria" w:hAnsi="Cambria"/>
        </w:rPr>
        <w:t xml:space="preserve">  </w:t>
      </w:r>
    </w:p>
    <w:p w:rsidR="004F1534" w:rsidRDefault="00853033" w:rsidP="00B00892">
      <w:pPr>
        <w:pStyle w:val="NoSpacing"/>
        <w:rPr>
          <w:rFonts w:ascii="Cambria" w:hAnsi="Cambria"/>
        </w:rPr>
      </w:pPr>
      <w:r w:rsidRPr="009E08D5">
        <w:rPr>
          <w:rFonts w:ascii="Cambria" w:hAnsi="Cambria"/>
        </w:rPr>
        <w:t>The successful cand</w:t>
      </w:r>
      <w:r w:rsidR="00992895" w:rsidRPr="009E08D5">
        <w:rPr>
          <w:rFonts w:ascii="Cambria" w:hAnsi="Cambria"/>
        </w:rPr>
        <w:t>idat</w:t>
      </w:r>
      <w:r w:rsidRPr="009E08D5">
        <w:rPr>
          <w:rFonts w:ascii="Cambria" w:hAnsi="Cambria"/>
        </w:rPr>
        <w:t xml:space="preserve">e would become part of the Auburn University </w:t>
      </w:r>
      <w:r w:rsidR="004118DA">
        <w:rPr>
          <w:rFonts w:ascii="Cambria" w:hAnsi="Cambria"/>
        </w:rPr>
        <w:t>Small Animal Internal Medicine</w:t>
      </w:r>
      <w:r w:rsidR="00992895" w:rsidRPr="009E08D5">
        <w:rPr>
          <w:rFonts w:ascii="Cambria" w:hAnsi="Cambria"/>
        </w:rPr>
        <w:t xml:space="preserve"> service and would be expected to have </w:t>
      </w:r>
      <w:r w:rsidR="000C05F2">
        <w:rPr>
          <w:rFonts w:ascii="Cambria" w:hAnsi="Cambria"/>
        </w:rPr>
        <w:t xml:space="preserve">a 100% </w:t>
      </w:r>
      <w:r w:rsidR="00992895" w:rsidRPr="009E08D5">
        <w:rPr>
          <w:rFonts w:ascii="Cambria" w:hAnsi="Cambria"/>
        </w:rPr>
        <w:t>clinical assignment</w:t>
      </w:r>
      <w:r w:rsidRPr="009E08D5">
        <w:rPr>
          <w:rFonts w:ascii="Cambria" w:hAnsi="Cambria"/>
        </w:rPr>
        <w:t>.</w:t>
      </w:r>
      <w:r w:rsidR="00992895" w:rsidRPr="009E08D5">
        <w:rPr>
          <w:rFonts w:ascii="Cambria" w:hAnsi="Cambria"/>
        </w:rPr>
        <w:t xml:space="preserve">  </w:t>
      </w:r>
      <w:r w:rsidR="00C32EAB">
        <w:rPr>
          <w:rFonts w:ascii="Cambria" w:hAnsi="Cambria"/>
        </w:rPr>
        <w:t xml:space="preserve">The Internal </w:t>
      </w:r>
      <w:r w:rsidR="00B710C9">
        <w:rPr>
          <w:rFonts w:ascii="Cambria" w:hAnsi="Cambria"/>
        </w:rPr>
        <w:t xml:space="preserve">Medicine </w:t>
      </w:r>
      <w:r w:rsidR="00B710C9" w:rsidRPr="009E08D5">
        <w:rPr>
          <w:rFonts w:ascii="Cambria" w:hAnsi="Cambria"/>
        </w:rPr>
        <w:t>Service</w:t>
      </w:r>
      <w:r w:rsidR="000C05F2" w:rsidRPr="009E08D5">
        <w:rPr>
          <w:rFonts w:ascii="Cambria" w:hAnsi="Cambria"/>
        </w:rPr>
        <w:t xml:space="preserve"> </w:t>
      </w:r>
      <w:r w:rsidR="00992895" w:rsidRPr="009E08D5">
        <w:rPr>
          <w:rFonts w:ascii="Cambria" w:hAnsi="Cambria"/>
        </w:rPr>
        <w:t xml:space="preserve">receives </w:t>
      </w:r>
      <w:r w:rsidR="00C32EAB">
        <w:rPr>
          <w:rFonts w:ascii="Cambria" w:hAnsi="Cambria"/>
        </w:rPr>
        <w:t>35-40</w:t>
      </w:r>
      <w:r w:rsidR="00992895" w:rsidRPr="009E08D5">
        <w:rPr>
          <w:rFonts w:ascii="Cambria" w:hAnsi="Cambria"/>
        </w:rPr>
        <w:t xml:space="preserve"> scheduled cases a week </w:t>
      </w:r>
      <w:r w:rsidR="00C32EAB">
        <w:rPr>
          <w:rFonts w:ascii="Cambria" w:hAnsi="Cambria"/>
        </w:rPr>
        <w:t xml:space="preserve">with </w:t>
      </w:r>
      <w:r w:rsidR="00C93A48">
        <w:rPr>
          <w:rFonts w:ascii="Cambria" w:hAnsi="Cambria"/>
        </w:rPr>
        <w:t xml:space="preserve">additional </w:t>
      </w:r>
      <w:r w:rsidR="00C32EAB">
        <w:rPr>
          <w:rFonts w:ascii="Cambria" w:hAnsi="Cambria"/>
        </w:rPr>
        <w:t xml:space="preserve">transfers and consultations with other clinical services.  The </w:t>
      </w:r>
      <w:r w:rsidR="00EB5FF5">
        <w:rPr>
          <w:rFonts w:ascii="Cambria" w:hAnsi="Cambria"/>
        </w:rPr>
        <w:t xml:space="preserve">separate </w:t>
      </w:r>
      <w:r w:rsidR="00C32EAB">
        <w:rPr>
          <w:rFonts w:ascii="Cambria" w:hAnsi="Cambria"/>
        </w:rPr>
        <w:t>Emergency</w:t>
      </w:r>
      <w:r w:rsidR="000C05F2">
        <w:rPr>
          <w:rFonts w:ascii="Cambria" w:hAnsi="Cambria"/>
        </w:rPr>
        <w:t>/</w:t>
      </w:r>
      <w:r w:rsidR="00C32EAB">
        <w:rPr>
          <w:rFonts w:ascii="Cambria" w:hAnsi="Cambria"/>
        </w:rPr>
        <w:t xml:space="preserve">Critical Care </w:t>
      </w:r>
      <w:r w:rsidR="000C05F2">
        <w:rPr>
          <w:rFonts w:ascii="Cambria" w:hAnsi="Cambria"/>
        </w:rPr>
        <w:t>S</w:t>
      </w:r>
      <w:r w:rsidR="00C32EAB">
        <w:rPr>
          <w:rFonts w:ascii="Cambria" w:hAnsi="Cambria"/>
        </w:rPr>
        <w:t xml:space="preserve">ervice </w:t>
      </w:r>
      <w:r w:rsidR="00C93A48">
        <w:rPr>
          <w:rFonts w:ascii="Cambria" w:hAnsi="Cambria"/>
        </w:rPr>
        <w:t xml:space="preserve">receives </w:t>
      </w:r>
      <w:r w:rsidR="00C93A48" w:rsidRPr="009E08D5">
        <w:rPr>
          <w:rFonts w:ascii="Cambria" w:hAnsi="Cambria"/>
        </w:rPr>
        <w:t>emergencies</w:t>
      </w:r>
      <w:r w:rsidR="00992895" w:rsidRPr="009E08D5">
        <w:rPr>
          <w:rFonts w:ascii="Cambria" w:hAnsi="Cambria"/>
        </w:rPr>
        <w:t xml:space="preserve"> from veterinarians throughout the southeast United States.  The rotation is</w:t>
      </w:r>
      <w:r w:rsidR="00A4719F" w:rsidRPr="009E08D5">
        <w:rPr>
          <w:rFonts w:ascii="Cambria" w:hAnsi="Cambria"/>
        </w:rPr>
        <w:t xml:space="preserve"> staffed by </w:t>
      </w:r>
      <w:r w:rsidR="00B710C9">
        <w:rPr>
          <w:rFonts w:ascii="Cambria" w:hAnsi="Cambria"/>
        </w:rPr>
        <w:t xml:space="preserve">four </w:t>
      </w:r>
      <w:r w:rsidR="00B710C9" w:rsidRPr="009E08D5">
        <w:rPr>
          <w:rFonts w:ascii="Cambria" w:hAnsi="Cambria"/>
        </w:rPr>
        <w:t>ACVIM</w:t>
      </w:r>
      <w:r w:rsidR="00A4719F" w:rsidRPr="009E08D5">
        <w:rPr>
          <w:rFonts w:ascii="Cambria" w:hAnsi="Cambria"/>
        </w:rPr>
        <w:t>- board-</w:t>
      </w:r>
      <w:r w:rsidR="00992895" w:rsidRPr="009E08D5">
        <w:rPr>
          <w:rFonts w:ascii="Cambria" w:hAnsi="Cambria"/>
        </w:rPr>
        <w:t xml:space="preserve">certified senior clinician, </w:t>
      </w:r>
      <w:r w:rsidR="00C32EAB">
        <w:rPr>
          <w:rFonts w:ascii="Cambria" w:hAnsi="Cambria"/>
        </w:rPr>
        <w:t>three medicine</w:t>
      </w:r>
      <w:r w:rsidR="005E48F5">
        <w:rPr>
          <w:rFonts w:ascii="Cambria" w:hAnsi="Cambria"/>
        </w:rPr>
        <w:t xml:space="preserve"> resident</w:t>
      </w:r>
      <w:r w:rsidR="00C32EAB">
        <w:rPr>
          <w:rFonts w:ascii="Cambria" w:hAnsi="Cambria"/>
        </w:rPr>
        <w:t>s</w:t>
      </w:r>
      <w:r w:rsidR="005E48F5">
        <w:rPr>
          <w:rFonts w:ascii="Cambria" w:hAnsi="Cambria"/>
        </w:rPr>
        <w:t xml:space="preserve">, </w:t>
      </w:r>
      <w:r w:rsidR="00992895" w:rsidRPr="009E08D5">
        <w:rPr>
          <w:rFonts w:ascii="Cambria" w:hAnsi="Cambria"/>
        </w:rPr>
        <w:t>house officers</w:t>
      </w:r>
      <w:r w:rsidR="005E48F5">
        <w:rPr>
          <w:rFonts w:ascii="Cambria" w:hAnsi="Cambria"/>
        </w:rPr>
        <w:t xml:space="preserve"> (residents and interns) rotating from other disciplines</w:t>
      </w:r>
      <w:r w:rsidR="00992895" w:rsidRPr="009E08D5">
        <w:rPr>
          <w:rFonts w:ascii="Cambria" w:hAnsi="Cambria"/>
        </w:rPr>
        <w:t xml:space="preserve"> and </w:t>
      </w:r>
      <w:r w:rsidR="00C32EAB">
        <w:rPr>
          <w:rFonts w:ascii="Cambria" w:hAnsi="Cambria"/>
        </w:rPr>
        <w:t>two</w:t>
      </w:r>
      <w:r w:rsidR="00C32EAB" w:rsidRPr="009E08D5">
        <w:rPr>
          <w:rFonts w:ascii="Cambria" w:hAnsi="Cambria"/>
        </w:rPr>
        <w:t xml:space="preserve"> </w:t>
      </w:r>
      <w:r w:rsidR="00992895" w:rsidRPr="009E08D5">
        <w:rPr>
          <w:rFonts w:ascii="Cambria" w:hAnsi="Cambria"/>
        </w:rPr>
        <w:t xml:space="preserve">dedicated licensed technicians.  </w:t>
      </w:r>
      <w:r w:rsidR="00C32EAB">
        <w:rPr>
          <w:rFonts w:ascii="Cambria" w:hAnsi="Cambria"/>
        </w:rPr>
        <w:t>Within the service there is full-service endoscopy</w:t>
      </w:r>
      <w:r w:rsidR="00F37030">
        <w:rPr>
          <w:rFonts w:ascii="Cambria" w:hAnsi="Cambria"/>
        </w:rPr>
        <w:t>, dedicated</w:t>
      </w:r>
      <w:r w:rsidR="00C32EAB">
        <w:rPr>
          <w:rFonts w:ascii="Cambria" w:hAnsi="Cambria"/>
        </w:rPr>
        <w:t xml:space="preserve"> Phillips </w:t>
      </w:r>
      <w:r w:rsidR="00EB5FF5">
        <w:rPr>
          <w:rFonts w:ascii="Cambria" w:hAnsi="Cambria"/>
        </w:rPr>
        <w:t xml:space="preserve">IE </w:t>
      </w:r>
      <w:r w:rsidR="00C32EAB">
        <w:rPr>
          <w:rFonts w:ascii="Cambria" w:hAnsi="Cambria"/>
        </w:rPr>
        <w:t xml:space="preserve">33 and </w:t>
      </w:r>
      <w:r w:rsidR="00EB5FF5">
        <w:rPr>
          <w:rFonts w:ascii="Cambria" w:hAnsi="Cambria"/>
        </w:rPr>
        <w:t xml:space="preserve">Acuson P33 </w:t>
      </w:r>
      <w:r w:rsidR="00C32EAB">
        <w:rPr>
          <w:rFonts w:ascii="Cambria" w:hAnsi="Cambria"/>
        </w:rPr>
        <w:t>ultrasound machine</w:t>
      </w:r>
      <w:r w:rsidR="00C93A48">
        <w:rPr>
          <w:rFonts w:ascii="Cambria" w:hAnsi="Cambria"/>
        </w:rPr>
        <w:t>s</w:t>
      </w:r>
      <w:r w:rsidR="00C32EAB">
        <w:rPr>
          <w:rFonts w:ascii="Cambria" w:hAnsi="Cambria"/>
        </w:rPr>
        <w:t xml:space="preserve">, and EKG.   </w:t>
      </w:r>
      <w:r w:rsidR="00992895" w:rsidRPr="009E08D5">
        <w:rPr>
          <w:rFonts w:ascii="Cambria" w:hAnsi="Cambria"/>
        </w:rPr>
        <w:t>The service is supported by full-service radiology</w:t>
      </w:r>
      <w:r w:rsidR="00C93A48">
        <w:rPr>
          <w:rFonts w:ascii="Cambria" w:hAnsi="Cambria"/>
        </w:rPr>
        <w:t xml:space="preserve"> and imaging</w:t>
      </w:r>
      <w:r w:rsidR="00C32EAB">
        <w:rPr>
          <w:rFonts w:ascii="Cambria" w:hAnsi="Cambria"/>
        </w:rPr>
        <w:t>, pharmacy</w:t>
      </w:r>
      <w:r w:rsidR="00B710C9">
        <w:rPr>
          <w:rFonts w:ascii="Cambria" w:hAnsi="Cambria"/>
        </w:rPr>
        <w:t xml:space="preserve">, </w:t>
      </w:r>
      <w:r w:rsidR="00B710C9" w:rsidRPr="009E08D5">
        <w:rPr>
          <w:rFonts w:ascii="Cambria" w:hAnsi="Cambria"/>
        </w:rPr>
        <w:t>clinical</w:t>
      </w:r>
      <w:r w:rsidR="00C32EAB">
        <w:rPr>
          <w:rFonts w:ascii="Cambria" w:hAnsi="Cambria"/>
        </w:rPr>
        <w:t xml:space="preserve"> pathology </w:t>
      </w:r>
      <w:r w:rsidR="00C93A48">
        <w:rPr>
          <w:rFonts w:ascii="Cambria" w:hAnsi="Cambria"/>
        </w:rPr>
        <w:t>diagnostics</w:t>
      </w:r>
      <w:r w:rsidR="00992895" w:rsidRPr="009E08D5">
        <w:rPr>
          <w:rFonts w:ascii="Cambria" w:hAnsi="Cambria"/>
        </w:rPr>
        <w:t xml:space="preserve">, </w:t>
      </w:r>
      <w:r w:rsidR="00C32EAB">
        <w:rPr>
          <w:rFonts w:ascii="Cambria" w:hAnsi="Cambria"/>
        </w:rPr>
        <w:t xml:space="preserve">interventional therapy OR, and ophthalmology, dermatology, cardiology, </w:t>
      </w:r>
      <w:r w:rsidR="00EB5FF5">
        <w:rPr>
          <w:rFonts w:ascii="Cambria" w:hAnsi="Cambria"/>
        </w:rPr>
        <w:t xml:space="preserve">neurology, </w:t>
      </w:r>
      <w:r w:rsidR="00F37030">
        <w:rPr>
          <w:rFonts w:ascii="Cambria" w:hAnsi="Cambria"/>
        </w:rPr>
        <w:t>orthopedics</w:t>
      </w:r>
      <w:r w:rsidR="00C32EAB">
        <w:rPr>
          <w:rFonts w:ascii="Cambria" w:hAnsi="Cambria"/>
        </w:rPr>
        <w:t>, soft tissue</w:t>
      </w:r>
      <w:r w:rsidR="008A78B8">
        <w:rPr>
          <w:rFonts w:ascii="Cambria" w:hAnsi="Cambria"/>
        </w:rPr>
        <w:t xml:space="preserve"> surgery</w:t>
      </w:r>
      <w:r w:rsidR="00C32EAB">
        <w:rPr>
          <w:rFonts w:ascii="Cambria" w:hAnsi="Cambria"/>
        </w:rPr>
        <w:t xml:space="preserve">, </w:t>
      </w:r>
      <w:r w:rsidR="008A78B8">
        <w:rPr>
          <w:rFonts w:ascii="Cambria" w:hAnsi="Cambria"/>
        </w:rPr>
        <w:t xml:space="preserve">theriogenology, </w:t>
      </w:r>
      <w:r w:rsidR="00C32EAB">
        <w:rPr>
          <w:rFonts w:ascii="Cambria" w:hAnsi="Cambria"/>
        </w:rPr>
        <w:t>and community practice sections</w:t>
      </w:r>
      <w:r w:rsidR="00EB5FF5">
        <w:rPr>
          <w:rFonts w:ascii="Cambria" w:hAnsi="Cambria"/>
        </w:rPr>
        <w:t>.</w:t>
      </w:r>
      <w:r w:rsidR="00C93A48">
        <w:rPr>
          <w:rFonts w:ascii="Cambria" w:hAnsi="Cambria"/>
        </w:rPr>
        <w:t xml:space="preserve">   The new Small Animal Bailey Teaching Hospital was dedicated in March 2014.</w:t>
      </w:r>
    </w:p>
    <w:p w:rsidR="00E22A11" w:rsidRPr="009E08D5" w:rsidRDefault="00E22A11" w:rsidP="00B00892">
      <w:pPr>
        <w:pStyle w:val="NoSpacing"/>
        <w:rPr>
          <w:rFonts w:ascii="Cambria" w:hAnsi="Cambria"/>
        </w:rPr>
      </w:pPr>
    </w:p>
    <w:p w:rsidR="004F1534" w:rsidRDefault="004F1534" w:rsidP="00B00892">
      <w:pPr>
        <w:spacing w:after="0" w:line="240" w:lineRule="auto"/>
        <w:rPr>
          <w:rFonts w:ascii="Cambria" w:hAnsi="Cambria"/>
        </w:rPr>
      </w:pPr>
      <w:r w:rsidRPr="009E08D5">
        <w:rPr>
          <w:rFonts w:ascii="Cambria" w:hAnsi="Cambria"/>
        </w:rPr>
        <w:t xml:space="preserve">Review of applications will begin </w:t>
      </w:r>
      <w:r w:rsidR="00F37030">
        <w:rPr>
          <w:rFonts w:ascii="Cambria" w:hAnsi="Cambria"/>
        </w:rPr>
        <w:t xml:space="preserve">June </w:t>
      </w:r>
      <w:r w:rsidR="00C93A48">
        <w:rPr>
          <w:rFonts w:ascii="Cambria" w:hAnsi="Cambria"/>
        </w:rPr>
        <w:t>15</w:t>
      </w:r>
      <w:r w:rsidR="00F37030">
        <w:rPr>
          <w:rFonts w:ascii="Cambria" w:hAnsi="Cambria"/>
        </w:rPr>
        <w:t xml:space="preserve">, </w:t>
      </w:r>
      <w:r w:rsidR="00A05DEF">
        <w:rPr>
          <w:rFonts w:ascii="Cambria" w:hAnsi="Cambria"/>
        </w:rPr>
        <w:t>2</w:t>
      </w:r>
      <w:r w:rsidR="00F37030">
        <w:rPr>
          <w:rFonts w:ascii="Cambria" w:hAnsi="Cambria"/>
        </w:rPr>
        <w:t>014</w:t>
      </w:r>
      <w:r w:rsidR="00F00AB6">
        <w:rPr>
          <w:rFonts w:ascii="Cambria" w:hAnsi="Cambria"/>
        </w:rPr>
        <w:t xml:space="preserve"> </w:t>
      </w:r>
      <w:r w:rsidRPr="009E08D5">
        <w:rPr>
          <w:rFonts w:ascii="Cambria" w:hAnsi="Cambria"/>
        </w:rPr>
        <w:t xml:space="preserve">and will continue until a candidate is recommended for appointment.  Applications should include a letter of intent, curriculum vitae, DVM transcripts and names, mailing addresses, telephone numbers, and email addresses of three professional references.  Please send inquiries to:  Dr. Ray Dillon, Chair of the Search Committee, Department of Clinical Sciences, College of Veterinary Medicine, Auburn, AL  </w:t>
      </w:r>
      <w:bookmarkStart w:id="0" w:name="_GoBack"/>
      <w:bookmarkEnd w:id="0"/>
      <w:r w:rsidRPr="009E08D5">
        <w:rPr>
          <w:rFonts w:ascii="Cambria" w:hAnsi="Cambria"/>
        </w:rPr>
        <w:t xml:space="preserve">36849;  Telephone:  334-844-4690.  Email: </w:t>
      </w:r>
      <w:hyperlink r:id="rId4" w:history="1">
        <w:r w:rsidRPr="009E08D5">
          <w:rPr>
            <w:rStyle w:val="Hyperlink"/>
            <w:rFonts w:ascii="Cambria" w:hAnsi="Cambria"/>
          </w:rPr>
          <w:t>dilloar@auburn.edu</w:t>
        </w:r>
      </w:hyperlink>
      <w:r w:rsidRPr="009E08D5">
        <w:rPr>
          <w:rFonts w:ascii="Cambria" w:hAnsi="Cambria"/>
        </w:rPr>
        <w:t xml:space="preserve"> .  Please send applications to:  Paula Dawson, AUCVM Department of Clinical Sciences, 612 Hoerlein Hall, Auburn,</w:t>
      </w:r>
      <w:r w:rsidR="002C1269">
        <w:rPr>
          <w:rFonts w:ascii="Cambria" w:hAnsi="Cambria"/>
        </w:rPr>
        <w:t xml:space="preserve"> </w:t>
      </w:r>
      <w:r w:rsidRPr="009E08D5">
        <w:rPr>
          <w:rFonts w:ascii="Cambria" w:hAnsi="Cambria"/>
        </w:rPr>
        <w:t xml:space="preserve">AL  36849.  Telephone:  334-844-8513; Email: </w:t>
      </w:r>
      <w:hyperlink r:id="rId5" w:history="1">
        <w:r w:rsidRPr="009E08D5">
          <w:rPr>
            <w:rStyle w:val="Hyperlink"/>
            <w:rFonts w:ascii="Cambria" w:hAnsi="Cambria"/>
          </w:rPr>
          <w:t>pjd0002@auburn.edu</w:t>
        </w:r>
      </w:hyperlink>
      <w:r w:rsidRPr="009E08D5">
        <w:rPr>
          <w:rFonts w:ascii="Cambria" w:hAnsi="Cambria"/>
        </w:rPr>
        <w:t xml:space="preserve"> , with the original documents to follow by mail.</w:t>
      </w:r>
    </w:p>
    <w:p w:rsidR="00B00892" w:rsidRPr="009E08D5" w:rsidRDefault="00B00892" w:rsidP="00B00892">
      <w:pPr>
        <w:spacing w:after="0" w:line="240" w:lineRule="auto"/>
        <w:rPr>
          <w:rFonts w:ascii="Cambria" w:hAnsi="Cambria"/>
        </w:rPr>
      </w:pPr>
    </w:p>
    <w:p w:rsidR="004F1534" w:rsidRDefault="004F1534" w:rsidP="00B00892">
      <w:pPr>
        <w:spacing w:after="0" w:line="240" w:lineRule="auto"/>
        <w:rPr>
          <w:rFonts w:ascii="Cambria" w:hAnsi="Cambria"/>
        </w:rPr>
      </w:pPr>
      <w:r w:rsidRPr="009E08D5">
        <w:rPr>
          <w:rFonts w:ascii="Cambria" w:hAnsi="Cambria"/>
        </w:rPr>
        <w:t xml:space="preserve">For more information about the College of Veterinary Medicine at Auburn University, please reference our website at </w:t>
      </w:r>
      <w:hyperlink r:id="rId6" w:history="1">
        <w:r w:rsidRPr="009E08D5">
          <w:rPr>
            <w:rStyle w:val="Hyperlink"/>
            <w:rFonts w:ascii="Cambria" w:hAnsi="Cambria"/>
          </w:rPr>
          <w:t>www.vetmed.auburn.edu</w:t>
        </w:r>
      </w:hyperlink>
      <w:r w:rsidRPr="009E08D5">
        <w:rPr>
          <w:rFonts w:ascii="Cambria" w:hAnsi="Cambria"/>
        </w:rPr>
        <w:t xml:space="preserve">.   </w:t>
      </w:r>
    </w:p>
    <w:p w:rsidR="002C1269" w:rsidRPr="009E08D5" w:rsidRDefault="002C1269" w:rsidP="00B00892">
      <w:pPr>
        <w:spacing w:after="0" w:line="240" w:lineRule="auto"/>
        <w:rPr>
          <w:rFonts w:ascii="Cambria" w:hAnsi="Cambria"/>
        </w:rPr>
      </w:pPr>
    </w:p>
    <w:p w:rsidR="004F1534" w:rsidRDefault="004F1534" w:rsidP="00B00892">
      <w:pPr>
        <w:pStyle w:val="NoSpacing"/>
        <w:rPr>
          <w:rFonts w:ascii="Cambria" w:hAnsi="Cambria"/>
        </w:rPr>
      </w:pPr>
      <w:r w:rsidRPr="009E08D5">
        <w:rPr>
          <w:rFonts w:ascii="Cambria" w:hAnsi="Cambria"/>
        </w:rPr>
        <w:t>The successful candidates must be able to meet eligibility requirements to work in the United States at the time the appointments are scheduled to begin and continue working legally for the proposed term of employment. Excellent communication skills are required.</w:t>
      </w:r>
    </w:p>
    <w:p w:rsidR="00F00AB6" w:rsidRDefault="00F00AB6" w:rsidP="00B00892">
      <w:pPr>
        <w:pStyle w:val="NoSpacing"/>
        <w:rPr>
          <w:rFonts w:ascii="Cambria" w:hAnsi="Cambria"/>
        </w:rPr>
      </w:pPr>
    </w:p>
    <w:p w:rsidR="00F00AB6" w:rsidRDefault="00F00AB6" w:rsidP="00B00892">
      <w:pPr>
        <w:pStyle w:val="NoSpacing"/>
        <w:jc w:val="center"/>
        <w:rPr>
          <w:rFonts w:ascii="Cambria" w:hAnsi="Cambria"/>
          <w:b/>
        </w:rPr>
      </w:pPr>
      <w:r w:rsidRPr="00F00AB6">
        <w:rPr>
          <w:rFonts w:ascii="Cambria" w:hAnsi="Cambria"/>
          <w:b/>
        </w:rPr>
        <w:t>Auburn University is an Affirmative Action/Equal Opportunity Employer.</w:t>
      </w:r>
    </w:p>
    <w:p w:rsidR="00F00AB6" w:rsidRPr="00F00AB6" w:rsidRDefault="00F00AB6" w:rsidP="00B00892">
      <w:pPr>
        <w:pStyle w:val="NoSpacing"/>
        <w:jc w:val="center"/>
        <w:rPr>
          <w:rFonts w:ascii="Cambria" w:hAnsi="Cambria"/>
          <w:b/>
        </w:rPr>
      </w:pPr>
      <w:r w:rsidRPr="00F00AB6">
        <w:rPr>
          <w:rFonts w:ascii="Cambria" w:hAnsi="Cambria"/>
          <w:b/>
        </w:rPr>
        <w:t>Minorities and women are encouraged to apply.</w:t>
      </w:r>
    </w:p>
    <w:p w:rsidR="004F1534" w:rsidRPr="009E08D5" w:rsidRDefault="004F1534" w:rsidP="00B00892">
      <w:pPr>
        <w:pStyle w:val="NoSpacing"/>
        <w:jc w:val="center"/>
        <w:rPr>
          <w:rFonts w:ascii="Cambria" w:hAnsi="Cambria"/>
        </w:rPr>
      </w:pPr>
    </w:p>
    <w:sectPr w:rsidR="004F1534" w:rsidRPr="009E08D5" w:rsidSect="00777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95"/>
    <w:rsid w:val="0005475B"/>
    <w:rsid w:val="00094D60"/>
    <w:rsid w:val="000C05F2"/>
    <w:rsid w:val="00120D7C"/>
    <w:rsid w:val="00137EAB"/>
    <w:rsid w:val="00162295"/>
    <w:rsid w:val="002216F1"/>
    <w:rsid w:val="002C1269"/>
    <w:rsid w:val="00301F4F"/>
    <w:rsid w:val="003607D8"/>
    <w:rsid w:val="004118DA"/>
    <w:rsid w:val="0049522D"/>
    <w:rsid w:val="004C6058"/>
    <w:rsid w:val="004F1534"/>
    <w:rsid w:val="005A0A5A"/>
    <w:rsid w:val="005B6681"/>
    <w:rsid w:val="005E48F5"/>
    <w:rsid w:val="006E1F4A"/>
    <w:rsid w:val="006E2EEB"/>
    <w:rsid w:val="006E6675"/>
    <w:rsid w:val="00706EE9"/>
    <w:rsid w:val="00726CD4"/>
    <w:rsid w:val="00777EA1"/>
    <w:rsid w:val="00794B9F"/>
    <w:rsid w:val="00853033"/>
    <w:rsid w:val="00880F48"/>
    <w:rsid w:val="008A78B8"/>
    <w:rsid w:val="00960F68"/>
    <w:rsid w:val="00992895"/>
    <w:rsid w:val="009E08D5"/>
    <w:rsid w:val="00A05DEF"/>
    <w:rsid w:val="00A25C9E"/>
    <w:rsid w:val="00A4719F"/>
    <w:rsid w:val="00AA6DF9"/>
    <w:rsid w:val="00B00892"/>
    <w:rsid w:val="00B710C9"/>
    <w:rsid w:val="00B718AA"/>
    <w:rsid w:val="00BF24C5"/>
    <w:rsid w:val="00C32EAB"/>
    <w:rsid w:val="00C406A8"/>
    <w:rsid w:val="00C467F3"/>
    <w:rsid w:val="00C93A48"/>
    <w:rsid w:val="00E22A11"/>
    <w:rsid w:val="00EB5FF5"/>
    <w:rsid w:val="00F00AB6"/>
    <w:rsid w:val="00F3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A5DEC-0492-4247-BF05-F103D106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E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2895"/>
    <w:rPr>
      <w:sz w:val="22"/>
      <w:szCs w:val="22"/>
    </w:rPr>
  </w:style>
  <w:style w:type="paragraph" w:styleId="BalloonText">
    <w:name w:val="Balloon Text"/>
    <w:basedOn w:val="Normal"/>
    <w:link w:val="BalloonTextChar"/>
    <w:uiPriority w:val="99"/>
    <w:semiHidden/>
    <w:unhideWhenUsed/>
    <w:rsid w:val="005A0A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0A5A"/>
    <w:rPr>
      <w:rFonts w:ascii="Tahoma" w:hAnsi="Tahoma" w:cs="Tahoma"/>
      <w:sz w:val="16"/>
      <w:szCs w:val="16"/>
    </w:rPr>
  </w:style>
  <w:style w:type="paragraph" w:styleId="Header">
    <w:name w:val="header"/>
    <w:basedOn w:val="Normal"/>
    <w:link w:val="HeaderChar"/>
    <w:rsid w:val="004F153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4F1534"/>
    <w:rPr>
      <w:rFonts w:ascii="Times New Roman" w:eastAsia="Times New Roman" w:hAnsi="Times New Roman"/>
      <w:sz w:val="24"/>
      <w:szCs w:val="24"/>
    </w:rPr>
  </w:style>
  <w:style w:type="character" w:styleId="Hyperlink">
    <w:name w:val="Hyperlink"/>
    <w:rsid w:val="004F1534"/>
    <w:rPr>
      <w:color w:val="0000FF"/>
      <w:u w:val="single"/>
    </w:rPr>
  </w:style>
  <w:style w:type="paragraph" w:styleId="Revision">
    <w:name w:val="Revision"/>
    <w:hidden/>
    <w:uiPriority w:val="99"/>
    <w:semiHidden/>
    <w:rsid w:val="005E48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med.auburn.edu" TargetMode="External"/><Relationship Id="rId5" Type="http://schemas.openxmlformats.org/officeDocument/2006/relationships/hyperlink" Target="mailto:pjd0002@auburn.edu" TargetMode="External"/><Relationship Id="rId4" Type="http://schemas.openxmlformats.org/officeDocument/2006/relationships/hyperlink" Target="mailto:dilloar@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2981</CharactersWithSpaces>
  <SharedDoc>false</SharedDoc>
  <HLinks>
    <vt:vector size="18" baseType="variant">
      <vt:variant>
        <vt:i4>1835015</vt:i4>
      </vt:variant>
      <vt:variant>
        <vt:i4>6</vt:i4>
      </vt:variant>
      <vt:variant>
        <vt:i4>0</vt:i4>
      </vt:variant>
      <vt:variant>
        <vt:i4>5</vt:i4>
      </vt:variant>
      <vt:variant>
        <vt:lpwstr>http://www.vetmed.auburn.edu/</vt:lpwstr>
      </vt:variant>
      <vt:variant>
        <vt:lpwstr/>
      </vt:variant>
      <vt:variant>
        <vt:i4>5177451</vt:i4>
      </vt:variant>
      <vt:variant>
        <vt:i4>3</vt:i4>
      </vt:variant>
      <vt:variant>
        <vt:i4>0</vt:i4>
      </vt:variant>
      <vt:variant>
        <vt:i4>5</vt:i4>
      </vt:variant>
      <vt:variant>
        <vt:lpwstr>mailto:pjd0002@auburn.edu</vt:lpwstr>
      </vt:variant>
      <vt:variant>
        <vt:lpwstr/>
      </vt:variant>
      <vt:variant>
        <vt:i4>4980837</vt:i4>
      </vt:variant>
      <vt:variant>
        <vt:i4>0</vt:i4>
      </vt:variant>
      <vt:variant>
        <vt:i4>0</vt:i4>
      </vt:variant>
      <vt:variant>
        <vt:i4>5</vt:i4>
      </vt:variant>
      <vt:variant>
        <vt:lpwstr>mailto:dilloar@auburn.edu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Veterinary Medicine</dc:creator>
  <cp:keywords/>
  <cp:lastModifiedBy>dilloar</cp:lastModifiedBy>
  <cp:revision>3</cp:revision>
  <cp:lastPrinted>2014-05-12T13:57:00Z</cp:lastPrinted>
  <dcterms:created xsi:type="dcterms:W3CDTF">2014-05-20T20:51:00Z</dcterms:created>
  <dcterms:modified xsi:type="dcterms:W3CDTF">2014-05-20T20:53:00Z</dcterms:modified>
</cp:coreProperties>
</file>